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F10" w:rsidRPr="00B352AD" w:rsidRDefault="00497F10" w:rsidP="00497F10">
      <w:pPr>
        <w:spacing w:before="120" w:after="120"/>
        <w:jc w:val="right"/>
      </w:pPr>
      <w:r w:rsidRPr="00B352AD">
        <w:t>Giebnia, 2</w:t>
      </w:r>
      <w:r w:rsidR="0082699D" w:rsidRPr="00B352AD">
        <w:t>7</w:t>
      </w:r>
      <w:r w:rsidRPr="00B352AD">
        <w:t xml:space="preserve"> kwietnia 2018 r.</w:t>
      </w:r>
    </w:p>
    <w:p w:rsidR="00497F10" w:rsidRPr="00B352AD" w:rsidRDefault="00497F10" w:rsidP="00497F10">
      <w:pPr>
        <w:spacing w:before="120" w:after="120"/>
        <w:jc w:val="both"/>
        <w:rPr>
          <w:b/>
        </w:rPr>
      </w:pPr>
    </w:p>
    <w:p w:rsidR="0082699D" w:rsidRPr="00B352AD" w:rsidRDefault="00824F9E" w:rsidP="00497F10">
      <w:pPr>
        <w:spacing w:before="120" w:after="120"/>
        <w:jc w:val="both"/>
        <w:rPr>
          <w:rFonts w:cs="Calibri"/>
          <w:b/>
          <w:bCs/>
          <w:lang w:eastAsia="pl-PL"/>
        </w:rPr>
      </w:pPr>
      <w:r w:rsidRPr="00B352AD">
        <w:rPr>
          <w:rFonts w:cs="Calibri"/>
          <w:b/>
          <w:bCs/>
          <w:lang w:eastAsia="pl-PL"/>
        </w:rPr>
        <w:t xml:space="preserve">Ręczniki </w:t>
      </w:r>
      <w:proofErr w:type="spellStart"/>
      <w:r w:rsidRPr="00B352AD">
        <w:rPr>
          <w:rFonts w:cs="Calibri"/>
          <w:b/>
          <w:bCs/>
          <w:lang w:eastAsia="pl-PL"/>
        </w:rPr>
        <w:t>Zwoltex</w:t>
      </w:r>
      <w:proofErr w:type="spellEnd"/>
      <w:r w:rsidRPr="00B352AD">
        <w:rPr>
          <w:rFonts w:cs="Calibri"/>
          <w:b/>
          <w:bCs/>
          <w:lang w:eastAsia="pl-PL"/>
        </w:rPr>
        <w:t xml:space="preserve"> </w:t>
      </w:r>
      <w:r w:rsidR="0082699D" w:rsidRPr="00B352AD">
        <w:rPr>
          <w:rFonts w:cs="Calibri"/>
          <w:b/>
          <w:bCs/>
          <w:lang w:eastAsia="pl-PL"/>
        </w:rPr>
        <w:t xml:space="preserve">aż o </w:t>
      </w:r>
      <w:r w:rsidRPr="00B352AD">
        <w:rPr>
          <w:rFonts w:cs="Calibri"/>
          <w:b/>
          <w:bCs/>
          <w:lang w:eastAsia="pl-PL"/>
        </w:rPr>
        <w:t xml:space="preserve">50% taniej w </w:t>
      </w:r>
      <w:proofErr w:type="spellStart"/>
      <w:r w:rsidRPr="00B352AD">
        <w:rPr>
          <w:rFonts w:cs="Calibri"/>
          <w:b/>
          <w:bCs/>
          <w:lang w:eastAsia="pl-PL"/>
        </w:rPr>
        <w:t>POLOmarkecie</w:t>
      </w:r>
      <w:proofErr w:type="spellEnd"/>
    </w:p>
    <w:p w:rsidR="00497F10" w:rsidRPr="00B352AD" w:rsidRDefault="00497F10" w:rsidP="00497F10">
      <w:pPr>
        <w:spacing w:before="120" w:after="120"/>
        <w:jc w:val="both"/>
        <w:rPr>
          <w:rFonts w:cs="Arial"/>
          <w:b/>
        </w:rPr>
      </w:pPr>
      <w:r w:rsidRPr="00B352AD">
        <w:rPr>
          <w:rFonts w:cs="Arial"/>
          <w:b/>
        </w:rPr>
        <w:t xml:space="preserve">Charakteryzujące się nowoczesnym designem i kolorystyką, bawełniane ręczniki </w:t>
      </w:r>
      <w:r w:rsidR="003F561F" w:rsidRPr="00B352AD">
        <w:rPr>
          <w:rFonts w:cs="Arial"/>
          <w:b/>
        </w:rPr>
        <w:t>z Polskiej Fabryki Ręczników</w:t>
      </w:r>
      <w:r w:rsidRPr="00B352AD">
        <w:rPr>
          <w:rFonts w:cs="Arial"/>
          <w:b/>
        </w:rPr>
        <w:t xml:space="preserve"> </w:t>
      </w:r>
      <w:proofErr w:type="spellStart"/>
      <w:r w:rsidRPr="00B352AD">
        <w:rPr>
          <w:rFonts w:cs="Arial"/>
          <w:b/>
        </w:rPr>
        <w:t>Zwoltex</w:t>
      </w:r>
      <w:proofErr w:type="spellEnd"/>
      <w:r w:rsidRPr="00B352AD">
        <w:rPr>
          <w:rFonts w:cs="Arial"/>
          <w:b/>
        </w:rPr>
        <w:t xml:space="preserve"> pojawią w sklepach </w:t>
      </w:r>
      <w:proofErr w:type="spellStart"/>
      <w:r w:rsidRPr="00B352AD">
        <w:rPr>
          <w:rFonts w:cs="Arial"/>
          <w:b/>
        </w:rPr>
        <w:t>POLOmarket</w:t>
      </w:r>
      <w:proofErr w:type="spellEnd"/>
      <w:r w:rsidRPr="00B352AD">
        <w:rPr>
          <w:rFonts w:cs="Arial"/>
          <w:b/>
        </w:rPr>
        <w:t xml:space="preserve"> w ramach kolejnej organizowanej przez sieć akcji lojalnościowej. Będą one dostępne dla klientów już od 30 kwietnia w cenach obniżonych aż o 50%. Jak je zdobyć?</w:t>
      </w:r>
    </w:p>
    <w:p w:rsidR="00497F10" w:rsidRPr="00B352AD" w:rsidRDefault="0082699D" w:rsidP="00497F10">
      <w:pPr>
        <w:spacing w:before="120" w:after="120"/>
        <w:jc w:val="both"/>
        <w:rPr>
          <w:rFonts w:cs="Arial"/>
          <w:shd w:val="clear" w:color="auto" w:fill="FFFFFF"/>
        </w:rPr>
      </w:pPr>
      <w:r w:rsidRPr="00B352AD">
        <w:rPr>
          <w:rFonts w:cs="Calibri"/>
          <w:i/>
          <w:iCs/>
          <w:lang w:eastAsia="pl-PL"/>
        </w:rPr>
        <w:t xml:space="preserve">- </w:t>
      </w:r>
      <w:r w:rsidR="00824F9E" w:rsidRPr="00B352AD">
        <w:rPr>
          <w:rFonts w:cs="Calibri"/>
          <w:i/>
          <w:iCs/>
          <w:lang w:eastAsia="pl-PL"/>
        </w:rPr>
        <w:t xml:space="preserve">Organizowane cyklicznie w sklepach </w:t>
      </w:r>
      <w:proofErr w:type="spellStart"/>
      <w:r w:rsidR="00824F9E" w:rsidRPr="00B352AD">
        <w:rPr>
          <w:rFonts w:cs="Calibri"/>
          <w:i/>
          <w:iCs/>
          <w:lang w:eastAsia="pl-PL"/>
        </w:rPr>
        <w:t>POLOmarket</w:t>
      </w:r>
      <w:proofErr w:type="spellEnd"/>
      <w:r w:rsidR="00824F9E" w:rsidRPr="00B352AD">
        <w:rPr>
          <w:rFonts w:cs="Calibri"/>
          <w:i/>
          <w:iCs/>
          <w:lang w:eastAsia="pl-PL"/>
        </w:rPr>
        <w:t xml:space="preserve"> akcje lojalnościowe, w </w:t>
      </w:r>
      <w:proofErr w:type="gramStart"/>
      <w:r w:rsidR="00824F9E" w:rsidRPr="00B352AD">
        <w:rPr>
          <w:rFonts w:cs="Calibri"/>
          <w:i/>
          <w:iCs/>
          <w:lang w:eastAsia="pl-PL"/>
        </w:rPr>
        <w:t>ramach</w:t>
      </w:r>
      <w:proofErr w:type="gramEnd"/>
      <w:r w:rsidR="00824F9E" w:rsidRPr="00B352AD">
        <w:rPr>
          <w:rFonts w:cs="Calibri"/>
          <w:i/>
          <w:iCs/>
          <w:lang w:eastAsia="pl-PL"/>
        </w:rPr>
        <w:t xml:space="preserve"> których nabywać można najwyższej jakości produkty w bardzo atrakcyjnych cenach, cieszą się dużym zainteresowaniem wśród naszych klientów. Tym razem dla najbardziej lojalnych klientów przygotowaliśmy, zresztą nie po raz pierwszy, ofertę ręczników łazienkowych klasy </w:t>
      </w:r>
      <w:proofErr w:type="spellStart"/>
      <w:r w:rsidR="00824F9E" w:rsidRPr="00B352AD">
        <w:rPr>
          <w:rFonts w:cs="Calibri"/>
          <w:i/>
          <w:iCs/>
          <w:lang w:eastAsia="pl-PL"/>
        </w:rPr>
        <w:t>premium</w:t>
      </w:r>
      <w:proofErr w:type="spellEnd"/>
      <w:r w:rsidR="00824F9E" w:rsidRPr="00B352AD">
        <w:rPr>
          <w:rFonts w:cs="Calibri"/>
          <w:i/>
          <w:iCs/>
          <w:lang w:eastAsia="pl-PL"/>
        </w:rPr>
        <w:t xml:space="preserve"> renomowanej polskiej marki </w:t>
      </w:r>
      <w:proofErr w:type="spellStart"/>
      <w:r w:rsidR="00824F9E" w:rsidRPr="00B352AD">
        <w:rPr>
          <w:rFonts w:cs="Calibri"/>
          <w:i/>
          <w:iCs/>
          <w:lang w:eastAsia="pl-PL"/>
        </w:rPr>
        <w:t>Zwoltex</w:t>
      </w:r>
      <w:proofErr w:type="spellEnd"/>
      <w:r w:rsidR="003F561F" w:rsidRPr="00B352AD">
        <w:rPr>
          <w:rFonts w:cs="Calibri"/>
          <w:i/>
          <w:iCs/>
          <w:lang w:eastAsia="pl-PL"/>
        </w:rPr>
        <w:t xml:space="preserve"> </w:t>
      </w:r>
      <w:r w:rsidR="00824F9E" w:rsidRPr="00B352AD">
        <w:rPr>
          <w:rFonts w:cs="Calibri"/>
          <w:lang w:eastAsia="pl-PL"/>
        </w:rPr>
        <w:t xml:space="preserve">– komentuje Krzysztof </w:t>
      </w:r>
      <w:proofErr w:type="spellStart"/>
      <w:r w:rsidR="00824F9E" w:rsidRPr="00B352AD">
        <w:rPr>
          <w:rFonts w:cs="Calibri"/>
          <w:lang w:eastAsia="pl-PL"/>
        </w:rPr>
        <w:t>Szultka</w:t>
      </w:r>
      <w:proofErr w:type="spellEnd"/>
      <w:r w:rsidR="00824F9E" w:rsidRPr="00B352AD">
        <w:rPr>
          <w:rFonts w:cs="Calibri"/>
          <w:lang w:eastAsia="pl-PL"/>
        </w:rPr>
        <w:t xml:space="preserve">, dyrektor marketingu w </w:t>
      </w:r>
      <w:proofErr w:type="spellStart"/>
      <w:r w:rsidR="00824F9E" w:rsidRPr="00B352AD">
        <w:rPr>
          <w:rFonts w:cs="Calibri"/>
          <w:lang w:eastAsia="pl-PL"/>
        </w:rPr>
        <w:t>POLOmarkecie</w:t>
      </w:r>
      <w:proofErr w:type="spellEnd"/>
      <w:r w:rsidR="00824F9E" w:rsidRPr="00B352AD">
        <w:rPr>
          <w:rFonts w:cs="Calibri"/>
          <w:lang w:eastAsia="pl-PL"/>
        </w:rPr>
        <w:t>.</w:t>
      </w:r>
    </w:p>
    <w:p w:rsidR="00497F10" w:rsidRPr="00B352AD" w:rsidRDefault="00497F10" w:rsidP="00497F10">
      <w:pPr>
        <w:spacing w:before="120" w:after="120"/>
        <w:jc w:val="both"/>
        <w:rPr>
          <w:rFonts w:cs="Arial"/>
          <w:shd w:val="clear" w:color="auto" w:fill="FFFFFF"/>
        </w:rPr>
      </w:pPr>
      <w:r w:rsidRPr="00B352AD">
        <w:rPr>
          <w:rFonts w:cs="Arial"/>
          <w:shd w:val="clear" w:color="auto" w:fill="FFFFFF"/>
        </w:rPr>
        <w:t xml:space="preserve">Ręczniki </w:t>
      </w:r>
      <w:proofErr w:type="spellStart"/>
      <w:r w:rsidRPr="00B352AD">
        <w:rPr>
          <w:rFonts w:cs="Arial"/>
          <w:shd w:val="clear" w:color="auto" w:fill="FFFFFF"/>
        </w:rPr>
        <w:t>Zwoltex</w:t>
      </w:r>
      <w:proofErr w:type="spellEnd"/>
      <w:r w:rsidRPr="00B352AD">
        <w:rPr>
          <w:rFonts w:cs="Arial"/>
          <w:shd w:val="clear" w:color="auto" w:fill="FFFFFF"/>
        </w:rPr>
        <w:t xml:space="preserve"> są wykonane z wysokiej jakości bawełny o gramaturze 500g/m kw. i mają welurowe wykończenie ze splotem „Krepa” lub żakardowo tkaną ozdobną bordiurą. W </w:t>
      </w:r>
      <w:proofErr w:type="spellStart"/>
      <w:r w:rsidRPr="00B352AD">
        <w:rPr>
          <w:rFonts w:cs="Arial"/>
          <w:shd w:val="clear" w:color="auto" w:fill="FFFFFF"/>
        </w:rPr>
        <w:t>POLOmarkecie</w:t>
      </w:r>
      <w:proofErr w:type="spellEnd"/>
      <w:r w:rsidRPr="00B352AD">
        <w:rPr>
          <w:rFonts w:cs="Arial"/>
          <w:shd w:val="clear" w:color="auto" w:fill="FFFFFF"/>
        </w:rPr>
        <w:t xml:space="preserve"> będą one dostępne w trzech rozmiarach i szerokiej gamie kolorów (w ofercie pojawią się ręczniki chabrowe, </w:t>
      </w:r>
      <w:proofErr w:type="spellStart"/>
      <w:r w:rsidRPr="00B352AD">
        <w:rPr>
          <w:rFonts w:cs="Arial"/>
          <w:shd w:val="clear" w:color="auto" w:fill="FFFFFF"/>
        </w:rPr>
        <w:t>ecru</w:t>
      </w:r>
      <w:proofErr w:type="spellEnd"/>
      <w:r w:rsidRPr="00B352AD">
        <w:rPr>
          <w:rFonts w:cs="Arial"/>
          <w:shd w:val="clear" w:color="auto" w:fill="FFFFFF"/>
        </w:rPr>
        <w:t xml:space="preserve">, ciemno- i jasnoszare, grafitowe, malinowe, turkusowe, cynamonowe, brązowe i bakłażanowe). </w:t>
      </w:r>
    </w:p>
    <w:p w:rsidR="00497F10" w:rsidRPr="00B352AD" w:rsidRDefault="00497F10" w:rsidP="00497F10">
      <w:pPr>
        <w:spacing w:before="120" w:after="120"/>
        <w:jc w:val="both"/>
        <w:rPr>
          <w:rFonts w:cs="Arial"/>
          <w:shd w:val="clear" w:color="auto" w:fill="FFFFFF"/>
        </w:rPr>
      </w:pPr>
      <w:r w:rsidRPr="00B352AD">
        <w:rPr>
          <w:rFonts w:cs="Arial"/>
          <w:shd w:val="clear" w:color="auto" w:fill="FFFFFF"/>
        </w:rPr>
        <w:t xml:space="preserve">Akcja rusza 30 kwietnia i potrwa do 1 lipca lub do wyczerpania zapasów. Aby wziąć w niej udział, wystarczy zebrać odpowiednią liczbę naklejek. Jak to zrobić? Za każde wydane 35 zł klient otrzyma 1 naklejkę. Jeśli w zakupach za 35 zł pojawią się warzywa, owoce lub wędliny za 15 zł, klientowi przysługuje dodatkowa naklejka. Naklejki można również zdobyć, kupując specjalnie oznakowane produkty. </w:t>
      </w:r>
    </w:p>
    <w:p w:rsidR="00497F10" w:rsidRPr="00B352AD" w:rsidRDefault="00497F10" w:rsidP="00497F10">
      <w:pPr>
        <w:spacing w:before="120" w:after="120"/>
        <w:jc w:val="both"/>
        <w:rPr>
          <w:rFonts w:cs="Arial"/>
          <w:shd w:val="clear" w:color="auto" w:fill="FFFFFF"/>
        </w:rPr>
      </w:pPr>
      <w:r w:rsidRPr="00B352AD">
        <w:rPr>
          <w:rFonts w:cs="Arial"/>
          <w:shd w:val="clear" w:color="auto" w:fill="FFFFFF"/>
        </w:rPr>
        <w:t>Do zakupu za połowę ceny uprawnia okazanie 2, 4 lub 6 naklejek. 2 naklejki dają możliwość zakupu ręczników w rozmiarze 30x50 cm (za 5,99 zł zamiast 11,98 zł), 4 – w rozmiarze 50x90 cm (za 15,99 zł zamiast 31,98 zł), 6 zaś – 70x140 cm (za 29,99 zł zamiast 59,98 zł). Produkty będą dostępne również w regularnych cenach dla tych klientów, którzy nie będą kolekcjonować naklejek.</w:t>
      </w:r>
    </w:p>
    <w:p w:rsidR="00497F10" w:rsidRPr="00B352AD" w:rsidRDefault="00497F10" w:rsidP="00497F10">
      <w:pPr>
        <w:spacing w:before="120" w:after="120"/>
        <w:jc w:val="both"/>
      </w:pPr>
      <w:r w:rsidRPr="00B352AD">
        <w:t xml:space="preserve">Regulamin akcji i karty do zbierania naklejek dostępne będą w sklepach oraz na stronie </w:t>
      </w:r>
      <w:hyperlink r:id="rId7" w:history="1">
        <w:r w:rsidRPr="00B352AD">
          <w:rPr>
            <w:rStyle w:val="Hipercze"/>
            <w:color w:val="auto"/>
          </w:rPr>
          <w:t>http://www.polomarket.pl</w:t>
        </w:r>
      </w:hyperlink>
      <w:r w:rsidRPr="00B352AD">
        <w:t>.</w:t>
      </w:r>
    </w:p>
    <w:p w:rsidR="0081714C" w:rsidRPr="00B352AD" w:rsidRDefault="0081714C" w:rsidP="00B40C7E">
      <w:pPr>
        <w:jc w:val="both"/>
      </w:pPr>
      <w:r w:rsidRPr="00B352AD">
        <w:t>______________________________________________________________</w:t>
      </w:r>
    </w:p>
    <w:p w:rsidR="008077E6" w:rsidRPr="00B352AD" w:rsidRDefault="008077E6" w:rsidP="008077E6">
      <w:pPr>
        <w:jc w:val="both"/>
      </w:pPr>
      <w:proofErr w:type="spellStart"/>
      <w:r w:rsidRPr="00B352AD">
        <w:rPr>
          <w:b/>
          <w:bCs/>
          <w:sz w:val="20"/>
          <w:szCs w:val="20"/>
        </w:rPr>
        <w:t>POLOmarket</w:t>
      </w:r>
      <w:proofErr w:type="spellEnd"/>
      <w:r w:rsidRPr="00B352AD">
        <w:rPr>
          <w:sz w:val="20"/>
          <w:szCs w:val="20"/>
        </w:rPr>
        <w:t xml:space="preserve"> to najwięks</w:t>
      </w:r>
      <w:r w:rsidR="00C31469" w:rsidRPr="00B352AD">
        <w:rPr>
          <w:sz w:val="20"/>
          <w:szCs w:val="20"/>
        </w:rPr>
        <w:t>za</w:t>
      </w:r>
      <w:r w:rsidRPr="00B352AD">
        <w:rPr>
          <w:sz w:val="20"/>
          <w:szCs w:val="20"/>
        </w:rPr>
        <w:t xml:space="preserve"> polsk</w:t>
      </w:r>
      <w:r w:rsidR="00C31469" w:rsidRPr="00B352AD">
        <w:rPr>
          <w:sz w:val="20"/>
          <w:szCs w:val="20"/>
        </w:rPr>
        <w:t xml:space="preserve">a </w:t>
      </w:r>
      <w:r w:rsidRPr="00B352AD">
        <w:rPr>
          <w:sz w:val="20"/>
          <w:szCs w:val="20"/>
        </w:rPr>
        <w:t>sie</w:t>
      </w:r>
      <w:r w:rsidR="00C31469" w:rsidRPr="00B352AD">
        <w:rPr>
          <w:sz w:val="20"/>
          <w:szCs w:val="20"/>
        </w:rPr>
        <w:t>ć</w:t>
      </w:r>
      <w:r w:rsidRPr="00B352AD">
        <w:rPr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B352AD">
        <w:rPr>
          <w:sz w:val="20"/>
          <w:szCs w:val="20"/>
        </w:rPr>
        <w:t>POLOmarket</w:t>
      </w:r>
      <w:proofErr w:type="spellEnd"/>
      <w:r w:rsidRPr="00B352AD">
        <w:rPr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</w:t>
      </w:r>
      <w:r w:rsidRPr="00B352AD">
        <w:rPr>
          <w:sz w:val="20"/>
          <w:szCs w:val="20"/>
        </w:rPr>
        <w:lastRenderedPageBreak/>
        <w:t>odpowiedzialności decydują o rozwoju przedsiębiorstwa. Obecnie jesteśmy pracodawcą dającym zatrudnienie ponad 6.500 osobom.  </w:t>
      </w:r>
    </w:p>
    <w:p w:rsidR="008077E6" w:rsidRPr="00B352AD" w:rsidRDefault="008077E6" w:rsidP="008077E6">
      <w:pPr>
        <w:jc w:val="both"/>
      </w:pPr>
    </w:p>
    <w:p w:rsidR="008077E6" w:rsidRPr="00B352AD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 w:rsidRPr="00B352AD">
        <w:rPr>
          <w:b/>
          <w:sz w:val="20"/>
          <w:szCs w:val="20"/>
          <w:u w:val="single"/>
        </w:rPr>
        <w:t>Kontakt dla mediów:</w:t>
      </w:r>
    </w:p>
    <w:p w:rsidR="008077E6" w:rsidRPr="00B352AD" w:rsidRDefault="008077E6" w:rsidP="008077E6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>Izabela Trojanowska</w:t>
      </w:r>
    </w:p>
    <w:p w:rsidR="008077E6" w:rsidRPr="00B352AD" w:rsidRDefault="008077E6" w:rsidP="008077E6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 xml:space="preserve">Biuro prasowe </w:t>
      </w:r>
      <w:proofErr w:type="spellStart"/>
      <w:r w:rsidRPr="00B352AD">
        <w:rPr>
          <w:sz w:val="20"/>
          <w:szCs w:val="20"/>
        </w:rPr>
        <w:t>POLOmarketu</w:t>
      </w:r>
      <w:proofErr w:type="spellEnd"/>
    </w:p>
    <w:p w:rsidR="008077E6" w:rsidRPr="00B352AD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 w:rsidRPr="00B352AD">
        <w:rPr>
          <w:sz w:val="20"/>
          <w:szCs w:val="20"/>
        </w:rPr>
        <w:t>Futurama</w:t>
      </w:r>
      <w:proofErr w:type="spellEnd"/>
      <w:r w:rsidRPr="00B352AD">
        <w:rPr>
          <w:sz w:val="20"/>
          <w:szCs w:val="20"/>
        </w:rPr>
        <w:t xml:space="preserve"> </w:t>
      </w:r>
      <w:proofErr w:type="spellStart"/>
      <w:r w:rsidRPr="00B352AD">
        <w:rPr>
          <w:sz w:val="20"/>
          <w:szCs w:val="20"/>
        </w:rPr>
        <w:t>communication</w:t>
      </w:r>
      <w:proofErr w:type="spellEnd"/>
      <w:r w:rsidRPr="00B352AD">
        <w:rPr>
          <w:sz w:val="20"/>
          <w:szCs w:val="20"/>
        </w:rPr>
        <w:t xml:space="preserve"> </w:t>
      </w:r>
      <w:proofErr w:type="spellStart"/>
      <w:r w:rsidRPr="00B352AD">
        <w:rPr>
          <w:sz w:val="20"/>
          <w:szCs w:val="20"/>
        </w:rPr>
        <w:t>intelligence</w:t>
      </w:r>
      <w:proofErr w:type="spellEnd"/>
    </w:p>
    <w:p w:rsidR="008077E6" w:rsidRPr="00B352AD" w:rsidRDefault="008077E6" w:rsidP="008077E6">
      <w:pPr>
        <w:spacing w:after="120" w:line="240" w:lineRule="auto"/>
        <w:rPr>
          <w:sz w:val="20"/>
          <w:szCs w:val="20"/>
        </w:rPr>
      </w:pPr>
      <w:r w:rsidRPr="00B352AD">
        <w:rPr>
          <w:sz w:val="20"/>
          <w:szCs w:val="20"/>
        </w:rPr>
        <w:t>ul. Rozbrat 44a</w:t>
      </w:r>
      <w:r w:rsidRPr="00B352AD">
        <w:rPr>
          <w:sz w:val="20"/>
          <w:szCs w:val="20"/>
        </w:rPr>
        <w:br/>
        <w:t>00-419 Warszawa</w:t>
      </w:r>
      <w:r w:rsidRPr="00B352AD">
        <w:rPr>
          <w:sz w:val="20"/>
          <w:szCs w:val="20"/>
        </w:rPr>
        <w:br/>
        <w:t>+48 691 295 262</w:t>
      </w:r>
      <w:r w:rsidRPr="00B352AD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DF7295" w:rsidRPr="00B352AD" w:rsidRDefault="00C11CB7" w:rsidP="008077E6">
      <w:pPr>
        <w:spacing w:after="120" w:line="240" w:lineRule="auto"/>
        <w:rPr>
          <w:sz w:val="20"/>
          <w:szCs w:val="20"/>
        </w:rPr>
      </w:pPr>
      <w:hyperlink r:id="rId8" w:history="1">
        <w:r w:rsidR="008077E6" w:rsidRPr="00B352AD">
          <w:rPr>
            <w:rStyle w:val="Hipercze"/>
            <w:color w:val="auto"/>
            <w:sz w:val="20"/>
            <w:szCs w:val="20"/>
          </w:rPr>
          <w:t>izabela.trojanowska@futurama.ci</w:t>
        </w:r>
      </w:hyperlink>
    </w:p>
    <w:sectPr w:rsidR="00DF7295" w:rsidRPr="00B352AD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B7" w:rsidRDefault="00C11CB7" w:rsidP="005D2952">
      <w:pPr>
        <w:spacing w:after="0" w:line="240" w:lineRule="auto"/>
      </w:pPr>
      <w:r>
        <w:separator/>
      </w:r>
    </w:p>
  </w:endnote>
  <w:endnote w:type="continuationSeparator" w:id="0">
    <w:p w:rsidR="00C11CB7" w:rsidRDefault="00C11CB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C11CB7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2051" style="position:absolute;z-index:251658752;visibility:visible;mso-wrap-distance-left:3.17494mm;mso-wrap-distance-right:3.17494mm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2050" style="position:absolute;z-index:251657728;visibility:visible;mso-wrap-distance-left:3.17494mm;mso-wrap-distance-right:3.17494mm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2049" style="position:absolute;z-index:251656704;visibility:visible;mso-wrap-distance-left:3.17494mm;mso-wrap-distance-right:3.17494mm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B7" w:rsidRDefault="00C11CB7" w:rsidP="005D2952">
      <w:pPr>
        <w:spacing w:after="0" w:line="240" w:lineRule="auto"/>
      </w:pPr>
      <w:r>
        <w:separator/>
      </w:r>
    </w:p>
  </w:footnote>
  <w:footnote w:type="continuationSeparator" w:id="0">
    <w:p w:rsidR="00C11CB7" w:rsidRDefault="00C11CB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CA1957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55D"/>
    <w:rsid w:val="0002578E"/>
    <w:rsid w:val="00025A03"/>
    <w:rsid w:val="00035CE5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4526"/>
    <w:rsid w:val="001661CB"/>
    <w:rsid w:val="00167A0D"/>
    <w:rsid w:val="00167B5A"/>
    <w:rsid w:val="00174333"/>
    <w:rsid w:val="00176CFC"/>
    <w:rsid w:val="001810AD"/>
    <w:rsid w:val="00191212"/>
    <w:rsid w:val="001A45DF"/>
    <w:rsid w:val="001B7034"/>
    <w:rsid w:val="001C2DA6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0DE"/>
    <w:rsid w:val="00231A65"/>
    <w:rsid w:val="002366CA"/>
    <w:rsid w:val="00236E5C"/>
    <w:rsid w:val="00237758"/>
    <w:rsid w:val="002448EA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07107"/>
    <w:rsid w:val="003100A5"/>
    <w:rsid w:val="0033334E"/>
    <w:rsid w:val="00334DDD"/>
    <w:rsid w:val="00334FC5"/>
    <w:rsid w:val="0033680C"/>
    <w:rsid w:val="00341407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561F"/>
    <w:rsid w:val="003F6A03"/>
    <w:rsid w:val="00402F91"/>
    <w:rsid w:val="00403DDB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50EFB"/>
    <w:rsid w:val="00462ECB"/>
    <w:rsid w:val="0047332D"/>
    <w:rsid w:val="00485559"/>
    <w:rsid w:val="00485DC6"/>
    <w:rsid w:val="004871FD"/>
    <w:rsid w:val="00491A35"/>
    <w:rsid w:val="00496181"/>
    <w:rsid w:val="00497F10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5D506A"/>
    <w:rsid w:val="005D5802"/>
    <w:rsid w:val="005F1304"/>
    <w:rsid w:val="00614187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22D6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46BB7"/>
    <w:rsid w:val="00753B75"/>
    <w:rsid w:val="00757A4C"/>
    <w:rsid w:val="00762FF2"/>
    <w:rsid w:val="007734F9"/>
    <w:rsid w:val="0078040D"/>
    <w:rsid w:val="00782130"/>
    <w:rsid w:val="00790049"/>
    <w:rsid w:val="007911A1"/>
    <w:rsid w:val="00795BA4"/>
    <w:rsid w:val="007972D8"/>
    <w:rsid w:val="007A6C99"/>
    <w:rsid w:val="007A7EE2"/>
    <w:rsid w:val="007B39DD"/>
    <w:rsid w:val="007B726C"/>
    <w:rsid w:val="007D4907"/>
    <w:rsid w:val="007D675C"/>
    <w:rsid w:val="007E13B6"/>
    <w:rsid w:val="007E3F40"/>
    <w:rsid w:val="007E49D9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24F9E"/>
    <w:rsid w:val="0082699D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94B56"/>
    <w:rsid w:val="008A03D3"/>
    <w:rsid w:val="008B2A26"/>
    <w:rsid w:val="008B532F"/>
    <w:rsid w:val="008B5815"/>
    <w:rsid w:val="008C0986"/>
    <w:rsid w:val="008C5444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44A28"/>
    <w:rsid w:val="00A54BBA"/>
    <w:rsid w:val="00A55F34"/>
    <w:rsid w:val="00A56C07"/>
    <w:rsid w:val="00A600DA"/>
    <w:rsid w:val="00A6057E"/>
    <w:rsid w:val="00A62404"/>
    <w:rsid w:val="00A77F45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352AD"/>
    <w:rsid w:val="00B37EAF"/>
    <w:rsid w:val="00B40C7E"/>
    <w:rsid w:val="00B4613A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3607"/>
    <w:rsid w:val="00BC78D4"/>
    <w:rsid w:val="00BD4EFD"/>
    <w:rsid w:val="00BE1541"/>
    <w:rsid w:val="00C065BF"/>
    <w:rsid w:val="00C07CB7"/>
    <w:rsid w:val="00C10645"/>
    <w:rsid w:val="00C11CB7"/>
    <w:rsid w:val="00C1321A"/>
    <w:rsid w:val="00C15F87"/>
    <w:rsid w:val="00C239C4"/>
    <w:rsid w:val="00C27D9E"/>
    <w:rsid w:val="00C31469"/>
    <w:rsid w:val="00C4360E"/>
    <w:rsid w:val="00C524B0"/>
    <w:rsid w:val="00C62A0C"/>
    <w:rsid w:val="00C66C8F"/>
    <w:rsid w:val="00C704FE"/>
    <w:rsid w:val="00C74B3A"/>
    <w:rsid w:val="00C758D4"/>
    <w:rsid w:val="00C90082"/>
    <w:rsid w:val="00C903BB"/>
    <w:rsid w:val="00C92520"/>
    <w:rsid w:val="00C96DAE"/>
    <w:rsid w:val="00CA13A9"/>
    <w:rsid w:val="00CA1957"/>
    <w:rsid w:val="00CA473B"/>
    <w:rsid w:val="00CA727A"/>
    <w:rsid w:val="00CA760A"/>
    <w:rsid w:val="00CA7949"/>
    <w:rsid w:val="00CD57F0"/>
    <w:rsid w:val="00CE03C8"/>
    <w:rsid w:val="00CE7BD9"/>
    <w:rsid w:val="00CF1AC7"/>
    <w:rsid w:val="00D01B3A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F1179"/>
    <w:rsid w:val="00EF1740"/>
    <w:rsid w:val="00EF4300"/>
    <w:rsid w:val="00EF4362"/>
    <w:rsid w:val="00F047F4"/>
    <w:rsid w:val="00F0674B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5BC0"/>
    <w:rsid w:val="00F87BD1"/>
    <w:rsid w:val="00F94157"/>
    <w:rsid w:val="00FB610F"/>
    <w:rsid w:val="00FC6F53"/>
    <w:rsid w:val="00FD3A89"/>
    <w:rsid w:val="00FD413D"/>
    <w:rsid w:val="00FD497F"/>
    <w:rsid w:val="00FD6573"/>
    <w:rsid w:val="00FE00B8"/>
    <w:rsid w:val="00FE0939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6778FC6"/>
  <w15:docId w15:val="{BE328E0F-8AF1-4BA9-B912-BECECB3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/zwolt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DD10-AEB9-4CA4-B405-694DECAF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Magdalena Szymańska</cp:lastModifiedBy>
  <cp:revision>7</cp:revision>
  <cp:lastPrinted>2015-07-02T06:39:00Z</cp:lastPrinted>
  <dcterms:created xsi:type="dcterms:W3CDTF">2018-04-25T14:30:00Z</dcterms:created>
  <dcterms:modified xsi:type="dcterms:W3CDTF">2018-04-27T11:11:00Z</dcterms:modified>
</cp:coreProperties>
</file>