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14C" w:rsidRPr="00A42B04" w:rsidRDefault="0081714C" w:rsidP="00A42B04">
      <w:pPr>
        <w:jc w:val="right"/>
      </w:pPr>
      <w:r w:rsidRPr="00A42B04">
        <w:t>Giebnia,</w:t>
      </w:r>
      <w:r w:rsidR="008712B9" w:rsidRPr="00A42B04">
        <w:t xml:space="preserve"> </w:t>
      </w:r>
      <w:r w:rsidR="00FE0939">
        <w:t>2</w:t>
      </w:r>
      <w:r w:rsidR="00380727">
        <w:t>8</w:t>
      </w:r>
      <w:r w:rsidR="00C31469">
        <w:t xml:space="preserve"> marca</w:t>
      </w:r>
      <w:r w:rsidR="00782130">
        <w:t xml:space="preserve"> 201</w:t>
      </w:r>
      <w:r w:rsidR="00C31469">
        <w:t>8</w:t>
      </w:r>
      <w:r w:rsidRPr="00A42B04">
        <w:t xml:space="preserve"> r.</w:t>
      </w:r>
    </w:p>
    <w:p w:rsidR="00972A0C" w:rsidRPr="00DE65EA" w:rsidRDefault="00972A0C" w:rsidP="00972A0C">
      <w:pPr>
        <w:jc w:val="both"/>
        <w:rPr>
          <w:b/>
        </w:rPr>
      </w:pPr>
      <w:r>
        <w:rPr>
          <w:b/>
        </w:rPr>
        <w:t xml:space="preserve">Klienci </w:t>
      </w:r>
      <w:proofErr w:type="spellStart"/>
      <w:r>
        <w:rPr>
          <w:b/>
        </w:rPr>
        <w:t>POLOmarketu</w:t>
      </w:r>
      <w:proofErr w:type="spellEnd"/>
      <w:r>
        <w:rPr>
          <w:b/>
        </w:rPr>
        <w:t xml:space="preserve"> przekazali </w:t>
      </w:r>
      <w:r w:rsidR="003728B7">
        <w:rPr>
          <w:b/>
        </w:rPr>
        <w:t xml:space="preserve">potrzebującym </w:t>
      </w:r>
      <w:r w:rsidR="003622AF">
        <w:rPr>
          <w:b/>
        </w:rPr>
        <w:t xml:space="preserve">niemal </w:t>
      </w:r>
      <w:r>
        <w:rPr>
          <w:b/>
        </w:rPr>
        <w:t>2</w:t>
      </w:r>
      <w:r w:rsidR="003622AF">
        <w:rPr>
          <w:b/>
        </w:rPr>
        <w:t>0</w:t>
      </w:r>
      <w:r>
        <w:rPr>
          <w:b/>
        </w:rPr>
        <w:t xml:space="preserve"> ton żywności podczas d</w:t>
      </w:r>
      <w:r w:rsidR="003622AF">
        <w:rPr>
          <w:b/>
        </w:rPr>
        <w:t>wóch wielkanocnych</w:t>
      </w:r>
      <w:r>
        <w:rPr>
          <w:b/>
        </w:rPr>
        <w:t xml:space="preserve"> zbiórek!</w:t>
      </w:r>
    </w:p>
    <w:p w:rsidR="00972A0C" w:rsidRPr="00DE65EA" w:rsidRDefault="003622AF" w:rsidP="00972A0C">
      <w:pPr>
        <w:jc w:val="both"/>
        <w:rPr>
          <w:b/>
        </w:rPr>
      </w:pPr>
      <w:r>
        <w:rPr>
          <w:b/>
        </w:rPr>
        <w:t xml:space="preserve">W sklepach </w:t>
      </w:r>
      <w:proofErr w:type="spellStart"/>
      <w:r>
        <w:rPr>
          <w:b/>
        </w:rPr>
        <w:t>POLOmarketu</w:t>
      </w:r>
      <w:proofErr w:type="spellEnd"/>
      <w:r>
        <w:rPr>
          <w:b/>
        </w:rPr>
        <w:t xml:space="preserve"> zostały przeprowadzone doroczne </w:t>
      </w:r>
      <w:r w:rsidR="00972A0C" w:rsidRPr="00DE65EA">
        <w:rPr>
          <w:b/>
        </w:rPr>
        <w:t>ogólnopolskie zbiórki żywności organizowane przez Caritas i Banki Żywnośc</w:t>
      </w:r>
      <w:r>
        <w:rPr>
          <w:b/>
        </w:rPr>
        <w:t>i. W pierwszej (9-10 marca) wzięło udział 59 sklepów, w drugiej (16-17 marca) – 52.</w:t>
      </w:r>
      <w:r w:rsidR="00972A0C">
        <w:rPr>
          <w:b/>
        </w:rPr>
        <w:t xml:space="preserve"> </w:t>
      </w:r>
      <w:r w:rsidR="00972A0C" w:rsidRPr="00DE65EA">
        <w:rPr>
          <w:b/>
        </w:rPr>
        <w:t xml:space="preserve">W sumie zebrano blisko </w:t>
      </w:r>
      <w:r w:rsidR="00972A0C">
        <w:rPr>
          <w:b/>
        </w:rPr>
        <w:t>2</w:t>
      </w:r>
      <w:r>
        <w:rPr>
          <w:b/>
        </w:rPr>
        <w:t>0</w:t>
      </w:r>
      <w:r w:rsidR="00972A0C" w:rsidRPr="00DE65EA">
        <w:rPr>
          <w:b/>
        </w:rPr>
        <w:t xml:space="preserve"> ton produktów spożywczych, które trafią do osób potrzebujących</w:t>
      </w:r>
      <w:r w:rsidR="00972A0C">
        <w:rPr>
          <w:b/>
        </w:rPr>
        <w:t xml:space="preserve"> jeszcze przed świętami </w:t>
      </w:r>
      <w:r>
        <w:rPr>
          <w:b/>
        </w:rPr>
        <w:t>Wielkiej Nocy</w:t>
      </w:r>
      <w:r w:rsidR="00972A0C" w:rsidRPr="00DE65EA">
        <w:rPr>
          <w:b/>
        </w:rPr>
        <w:t xml:space="preserve">. </w:t>
      </w:r>
    </w:p>
    <w:p w:rsidR="00972A0C" w:rsidRDefault="003622AF" w:rsidP="00972A0C">
      <w:pPr>
        <w:jc w:val="both"/>
      </w:pPr>
      <w:r>
        <w:rPr>
          <w:i/>
        </w:rPr>
        <w:t xml:space="preserve">- </w:t>
      </w:r>
      <w:r w:rsidR="00471711">
        <w:rPr>
          <w:i/>
        </w:rPr>
        <w:t>Za nami</w:t>
      </w:r>
      <w:r>
        <w:rPr>
          <w:i/>
        </w:rPr>
        <w:t xml:space="preserve"> kolejne</w:t>
      </w:r>
      <w:r w:rsidR="00471711">
        <w:rPr>
          <w:i/>
        </w:rPr>
        <w:t xml:space="preserve"> już</w:t>
      </w:r>
      <w:r>
        <w:rPr>
          <w:i/>
        </w:rPr>
        <w:t xml:space="preserve"> zbiórki Banków Żywności i Caritas przeprowadzone w naszych sklepach</w:t>
      </w:r>
      <w:r w:rsidR="00471711">
        <w:rPr>
          <w:i/>
        </w:rPr>
        <w:t xml:space="preserve"> na terenie całej Polski</w:t>
      </w:r>
      <w:r>
        <w:rPr>
          <w:i/>
        </w:rPr>
        <w:t xml:space="preserve">. </w:t>
      </w:r>
      <w:r w:rsidR="00471711">
        <w:rPr>
          <w:i/>
        </w:rPr>
        <w:t>Dzięki</w:t>
      </w:r>
      <w:r>
        <w:rPr>
          <w:i/>
        </w:rPr>
        <w:t xml:space="preserve"> </w:t>
      </w:r>
      <w:r w:rsidR="008E684F">
        <w:rPr>
          <w:i/>
        </w:rPr>
        <w:t>zaangażowaniu</w:t>
      </w:r>
      <w:r>
        <w:rPr>
          <w:i/>
        </w:rPr>
        <w:t xml:space="preserve"> naszych klientów</w:t>
      </w:r>
      <w:r w:rsidR="00471711">
        <w:rPr>
          <w:i/>
        </w:rPr>
        <w:t xml:space="preserve"> udało się zebrać wiele produktów niezbędnych do przygotowania wielkanocnego </w:t>
      </w:r>
      <w:r w:rsidR="003728B7">
        <w:rPr>
          <w:i/>
        </w:rPr>
        <w:t>śniadania</w:t>
      </w:r>
      <w:r w:rsidR="00471711">
        <w:rPr>
          <w:i/>
        </w:rPr>
        <w:t>.</w:t>
      </w:r>
      <w:r>
        <w:rPr>
          <w:i/>
        </w:rPr>
        <w:t xml:space="preserve"> </w:t>
      </w:r>
      <w:r w:rsidR="008E684F">
        <w:rPr>
          <w:i/>
        </w:rPr>
        <w:t>Dzięki akcji</w:t>
      </w:r>
      <w:r w:rsidR="00471711">
        <w:rPr>
          <w:i/>
        </w:rPr>
        <w:t xml:space="preserve"> w</w:t>
      </w:r>
      <w:r>
        <w:rPr>
          <w:i/>
        </w:rPr>
        <w:t xml:space="preserve">esprzemy tych najbardziej potrzebujących. </w:t>
      </w:r>
      <w:r w:rsidR="00972A0C">
        <w:rPr>
          <w:i/>
        </w:rPr>
        <w:t>D</w:t>
      </w:r>
      <w:r w:rsidR="00972A0C" w:rsidRPr="00DE65EA">
        <w:rPr>
          <w:i/>
        </w:rPr>
        <w:t xml:space="preserve">ziękujemy </w:t>
      </w:r>
      <w:r w:rsidR="008E684F">
        <w:rPr>
          <w:i/>
        </w:rPr>
        <w:t xml:space="preserve">raz jeszcze </w:t>
      </w:r>
      <w:r w:rsidR="00471711">
        <w:rPr>
          <w:i/>
        </w:rPr>
        <w:t>wszystkim</w:t>
      </w:r>
      <w:r w:rsidR="00972A0C" w:rsidRPr="00DE65EA">
        <w:rPr>
          <w:i/>
        </w:rPr>
        <w:t xml:space="preserve"> </w:t>
      </w:r>
      <w:r w:rsidR="008E684F">
        <w:rPr>
          <w:i/>
        </w:rPr>
        <w:t>naszym klientom biorącym udział w akcji</w:t>
      </w:r>
      <w:r w:rsidR="00972A0C" w:rsidRPr="00DE65EA">
        <w:rPr>
          <w:i/>
        </w:rPr>
        <w:t xml:space="preserve"> </w:t>
      </w:r>
      <w:r w:rsidR="00972A0C" w:rsidRPr="00DE65EA">
        <w:t>–</w:t>
      </w:r>
      <w:r>
        <w:t xml:space="preserve"> komentuje</w:t>
      </w:r>
      <w:r w:rsidR="00972A0C" w:rsidRPr="00DE65EA">
        <w:t xml:space="preserve"> Krzysztof </w:t>
      </w:r>
      <w:proofErr w:type="spellStart"/>
      <w:r w:rsidR="00972A0C" w:rsidRPr="00DE65EA">
        <w:t>Szultka</w:t>
      </w:r>
      <w:proofErr w:type="spellEnd"/>
      <w:r w:rsidR="00972A0C" w:rsidRPr="00DE65EA">
        <w:t xml:space="preserve">, dyrektor marketingu w </w:t>
      </w:r>
      <w:proofErr w:type="spellStart"/>
      <w:r w:rsidR="00972A0C" w:rsidRPr="00DE65EA">
        <w:t>POLOmarkecie</w:t>
      </w:r>
      <w:proofErr w:type="spellEnd"/>
      <w:r w:rsidR="00972A0C" w:rsidRPr="00DE65EA">
        <w:t>.</w:t>
      </w:r>
    </w:p>
    <w:p w:rsidR="00972A0C" w:rsidRDefault="00972A0C" w:rsidP="00972A0C">
      <w:pPr>
        <w:jc w:val="both"/>
      </w:pPr>
      <w:bookmarkStart w:id="0" w:name="_GoBack"/>
      <w:bookmarkEnd w:id="0"/>
      <w:r w:rsidRPr="00DE65EA">
        <w:t>Świąteczne zbiórki żywności to inicjatywy cykliczne przeprowadzane w sieciach handlowych i sklepach osiedlowych na terenie całego kraju. Zazwyczaj odbywają się kilka tygodni przed świętami Wielkanocy</w:t>
      </w:r>
      <w:r w:rsidR="003622AF">
        <w:t xml:space="preserve"> lub Bożego Narodzenia</w:t>
      </w:r>
      <w:r w:rsidRPr="00DE65EA">
        <w:t>. Wolontariusze zbierają artykuły spożywcze z długim terminem przydatności do spożycia, z których placówki Caritas lub Banki Żywności przygot</w:t>
      </w:r>
      <w:r w:rsidR="003622AF">
        <w:t>owują</w:t>
      </w:r>
      <w:r w:rsidRPr="00DE65EA">
        <w:t xml:space="preserve"> świąteczne posiłki i paczki dla osób ubogich i potrzebujących.</w:t>
      </w:r>
    </w:p>
    <w:p w:rsidR="003728B7" w:rsidRDefault="00471711" w:rsidP="003728B7">
      <w:pPr>
        <w:jc w:val="both"/>
      </w:pPr>
      <w:r>
        <w:t xml:space="preserve">Podczas </w:t>
      </w:r>
      <w:r w:rsidR="003728B7">
        <w:t xml:space="preserve">dwóch </w:t>
      </w:r>
      <w:r>
        <w:t xml:space="preserve">akcji </w:t>
      </w:r>
      <w:r w:rsidR="003728B7">
        <w:t xml:space="preserve">w 111 sklepach sieci </w:t>
      </w:r>
      <w:proofErr w:type="spellStart"/>
      <w:r w:rsidR="003728B7">
        <w:t>POLOmarket</w:t>
      </w:r>
      <w:proofErr w:type="spellEnd"/>
      <w:r w:rsidR="003728B7">
        <w:t xml:space="preserve"> </w:t>
      </w:r>
      <w:r>
        <w:t>zbierano produkty z długim terminem ważności</w:t>
      </w:r>
      <w:r w:rsidR="003728B7">
        <w:t>,</w:t>
      </w:r>
      <w:r>
        <w:t xml:space="preserve"> taki</w:t>
      </w:r>
      <w:r w:rsidR="003728B7">
        <w:t>e</w:t>
      </w:r>
      <w:r>
        <w:t xml:space="preserve"> jak </w:t>
      </w:r>
      <w:r w:rsidR="00972A0C" w:rsidRPr="00DE65EA">
        <w:t xml:space="preserve">mąka, cukier, </w:t>
      </w:r>
      <w:r>
        <w:t>olej, konserwy, bakalie</w:t>
      </w:r>
      <w:r w:rsidR="003728B7">
        <w:t xml:space="preserve"> czy</w:t>
      </w:r>
      <w:r>
        <w:t xml:space="preserve"> słodycze. </w:t>
      </w:r>
      <w:r w:rsidR="003728B7">
        <w:t>Zbiórkowe p</w:t>
      </w:r>
      <w:r w:rsidR="00972A0C" w:rsidRPr="00DE65EA">
        <w:t xml:space="preserve">aczki z artykułami spożywczymi </w:t>
      </w:r>
      <w:r>
        <w:t xml:space="preserve">trafią przede wszystkim do najbiedniejszych rodzin, rodzin wielodzietnych lub samotnie wychowujących dzieci, osób starszych, bezdomnych, chorych i bezrobotnych, a także do osób pracujących w trudnej sytuacji życiowej. </w:t>
      </w:r>
    </w:p>
    <w:p w:rsidR="0081714C" w:rsidRPr="006C113B" w:rsidRDefault="0081714C" w:rsidP="003728B7">
      <w:pPr>
        <w:jc w:val="both"/>
      </w:pPr>
      <w:r w:rsidRPr="006C113B">
        <w:t>_____________________________________________________________</w:t>
      </w:r>
    </w:p>
    <w:p w:rsidR="008077E6" w:rsidRDefault="008077E6" w:rsidP="008077E6">
      <w:pPr>
        <w:jc w:val="both"/>
      </w:pPr>
      <w:proofErr w:type="spellStart"/>
      <w:r>
        <w:rPr>
          <w:b/>
          <w:bCs/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</w:t>
      </w:r>
      <w:r w:rsidRPr="002B76BD">
        <w:rPr>
          <w:color w:val="333333"/>
          <w:sz w:val="20"/>
          <w:szCs w:val="20"/>
        </w:rPr>
        <w:t>to najwięks</w:t>
      </w:r>
      <w:r w:rsidR="00C31469">
        <w:rPr>
          <w:color w:val="333333"/>
          <w:sz w:val="20"/>
          <w:szCs w:val="20"/>
        </w:rPr>
        <w:t>za</w:t>
      </w:r>
      <w:r w:rsidRPr="002B76BD">
        <w:rPr>
          <w:color w:val="333333"/>
          <w:sz w:val="20"/>
          <w:szCs w:val="20"/>
        </w:rPr>
        <w:t xml:space="preserve"> polsk</w:t>
      </w:r>
      <w:r w:rsidR="00C31469">
        <w:rPr>
          <w:color w:val="333333"/>
          <w:sz w:val="20"/>
          <w:szCs w:val="20"/>
        </w:rPr>
        <w:t xml:space="preserve">a </w:t>
      </w:r>
      <w:r w:rsidRPr="002B76BD">
        <w:rPr>
          <w:color w:val="333333"/>
          <w:sz w:val="20"/>
          <w:szCs w:val="20"/>
        </w:rPr>
        <w:t>sie</w:t>
      </w:r>
      <w:r w:rsidR="00C31469">
        <w:rPr>
          <w:color w:val="333333"/>
          <w:sz w:val="20"/>
          <w:szCs w:val="20"/>
        </w:rPr>
        <w:t>ć</w:t>
      </w:r>
      <w:r w:rsidRPr="002B76BD">
        <w:rPr>
          <w:color w:val="333333"/>
          <w:sz w:val="20"/>
          <w:szCs w:val="20"/>
        </w:rPr>
        <w:t xml:space="preserve"> supermarketów, zbudowana od podstaw z zaangażowaniem wyłącznie polskiego kapitału. Zaczynaliśmy w 1997 roku od 27 sklepów. Dziś </w:t>
      </w:r>
      <w:proofErr w:type="spellStart"/>
      <w:r w:rsidRPr="002B76BD">
        <w:rPr>
          <w:color w:val="333333"/>
          <w:sz w:val="20"/>
          <w:szCs w:val="20"/>
        </w:rPr>
        <w:t>POLOmarket</w:t>
      </w:r>
      <w:proofErr w:type="spellEnd"/>
      <w:r w:rsidRPr="002B76BD">
        <w:rPr>
          <w:color w:val="333333"/>
          <w:sz w:val="20"/>
          <w:szCs w:val="20"/>
        </w:rPr>
        <w:t xml:space="preserve"> to ponad 280 nowoczesnych placówek na terenie całej Polski. Jesteśmy ulubionym miejscem zakupów milionów Polaków. Miesięcznie odwiedza nas prawie 9 mln klientów w całym kraju. Podstawą sukcesów naszej firmy są pracownicy. Umiejętności każdego z nich, połączone z duchem pracy zespołowej, motywacją i poczuciem odpowiedzialności decydują o rozwoju przedsiębiorstwa. Obecnie jesteśmy pracodawcą dającym zatrudnienie ponad 6.500 osobom.</w:t>
      </w:r>
      <w:r>
        <w:rPr>
          <w:color w:val="333333"/>
          <w:sz w:val="20"/>
          <w:szCs w:val="20"/>
        </w:rPr>
        <w:t>  </w:t>
      </w:r>
    </w:p>
    <w:p w:rsidR="008077E6" w:rsidRDefault="008077E6" w:rsidP="008077E6">
      <w:pPr>
        <w:jc w:val="both"/>
      </w:pPr>
    </w:p>
    <w:p w:rsidR="008077E6" w:rsidRDefault="008077E6" w:rsidP="008077E6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:rsidR="008077E6" w:rsidRDefault="008077E6" w:rsidP="008077E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:rsidR="008077E6" w:rsidRDefault="008077E6" w:rsidP="008077E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:rsidR="008077E6" w:rsidRDefault="008077E6" w:rsidP="008077E6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:rsidR="008077E6" w:rsidRPr="00DF7295" w:rsidRDefault="008077E6" w:rsidP="008077E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+48 691 295 262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F7295" w:rsidRPr="00585C41" w:rsidRDefault="0076355D" w:rsidP="008077E6">
      <w:pPr>
        <w:spacing w:after="120" w:line="240" w:lineRule="auto"/>
        <w:rPr>
          <w:sz w:val="20"/>
          <w:szCs w:val="20"/>
        </w:rPr>
      </w:pPr>
      <w:hyperlink r:id="rId7" w:history="1">
        <w:r w:rsidR="008077E6" w:rsidRPr="005B0431">
          <w:rPr>
            <w:rStyle w:val="Hipercze"/>
            <w:sz w:val="20"/>
            <w:szCs w:val="20"/>
          </w:rPr>
          <w:t>izabela.trojanowska@futurama.ci</w:t>
        </w:r>
      </w:hyperlink>
    </w:p>
    <w:sectPr w:rsidR="00DF7295" w:rsidRPr="00585C41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55D" w:rsidRDefault="0076355D" w:rsidP="005D2952">
      <w:pPr>
        <w:spacing w:after="0" w:line="240" w:lineRule="auto"/>
      </w:pPr>
      <w:r>
        <w:separator/>
      </w:r>
    </w:p>
  </w:endnote>
  <w:endnote w:type="continuationSeparator" w:id="0">
    <w:p w:rsidR="0076355D" w:rsidRDefault="0076355D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9E6" w:rsidRPr="00621295" w:rsidRDefault="005D3D3C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8752" behindDoc="0" locked="0" layoutInCell="1" allowOverlap="1">
              <wp:simplePos x="0" y="0"/>
              <wp:positionH relativeFrom="column">
                <wp:posOffset>2828924</wp:posOffset>
              </wp:positionH>
              <wp:positionV relativeFrom="paragraph">
                <wp:posOffset>1905</wp:posOffset>
              </wp:positionV>
              <wp:extent cx="0" cy="1077595"/>
              <wp:effectExtent l="0" t="0" r="19050" b="8255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B5BD9B" id="Łącznik prostoliniowy 2" o:spid="_x0000_s1026" style="position:absolute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7728" behindDoc="0" locked="0" layoutInCell="1" allowOverlap="1">
              <wp:simplePos x="0" y="0"/>
              <wp:positionH relativeFrom="column">
                <wp:posOffset>1755139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870D44" id="Łącznik prostoliniowy 8" o:spid="_x0000_s1026" style="position:absolute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6704" behindDoc="0" locked="0" layoutInCell="1" allowOverlap="1">
              <wp:simplePos x="0" y="0"/>
              <wp:positionH relativeFrom="column">
                <wp:posOffset>948689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D70A43" id="Łącznik prostoliniowy 7" o:spid="_x0000_s1026" style="position:absolute;z-index:25165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</w:t>
    </w:r>
    <w:proofErr w:type="spellStart"/>
    <w:r w:rsidR="006F19E6">
      <w:rPr>
        <w:sz w:val="14"/>
        <w:szCs w:val="14"/>
      </w:rPr>
      <w:t>POLOmarket</w:t>
    </w:r>
    <w:proofErr w:type="spellEnd"/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</w:t>
    </w:r>
    <w:proofErr w:type="spellStart"/>
    <w:r>
      <w:rPr>
        <w:sz w:val="14"/>
        <w:szCs w:val="14"/>
      </w:rPr>
      <w:t>polomarket</w:t>
    </w:r>
    <w:proofErr w:type="spellEnd"/>
    <w:r>
      <w:rPr>
        <w:sz w:val="14"/>
        <w:szCs w:val="14"/>
      </w:rPr>
      <w:t xml:space="preserve">     Wysokość kapitału zakładowego 402 000,00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55D" w:rsidRDefault="0076355D" w:rsidP="005D2952">
      <w:pPr>
        <w:spacing w:after="0" w:line="240" w:lineRule="auto"/>
      </w:pPr>
      <w:r>
        <w:separator/>
      </w:r>
    </w:p>
  </w:footnote>
  <w:footnote w:type="continuationSeparator" w:id="0">
    <w:p w:rsidR="0076355D" w:rsidRDefault="0076355D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9E6" w:rsidRDefault="00CA1957" w:rsidP="002631FC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181100" cy="1557083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polski_skle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4135" cy="1561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89"/>
    <w:rsid w:val="00000B7A"/>
    <w:rsid w:val="00001BC7"/>
    <w:rsid w:val="00003EE3"/>
    <w:rsid w:val="00006947"/>
    <w:rsid w:val="00007CDB"/>
    <w:rsid w:val="00007F15"/>
    <w:rsid w:val="00013483"/>
    <w:rsid w:val="00014ACD"/>
    <w:rsid w:val="0002555D"/>
    <w:rsid w:val="0002578E"/>
    <w:rsid w:val="00025A03"/>
    <w:rsid w:val="000373C2"/>
    <w:rsid w:val="00043BD1"/>
    <w:rsid w:val="000451FE"/>
    <w:rsid w:val="00052FFD"/>
    <w:rsid w:val="000544D3"/>
    <w:rsid w:val="00057A23"/>
    <w:rsid w:val="0006170D"/>
    <w:rsid w:val="00065DD0"/>
    <w:rsid w:val="00066FCE"/>
    <w:rsid w:val="00070D0C"/>
    <w:rsid w:val="00076F47"/>
    <w:rsid w:val="00087452"/>
    <w:rsid w:val="00093BC7"/>
    <w:rsid w:val="00095E9D"/>
    <w:rsid w:val="00097A5B"/>
    <w:rsid w:val="000A4EDB"/>
    <w:rsid w:val="000B08E1"/>
    <w:rsid w:val="000B0DFF"/>
    <w:rsid w:val="000C2FE8"/>
    <w:rsid w:val="000D1510"/>
    <w:rsid w:val="000D1AEE"/>
    <w:rsid w:val="000D1CD8"/>
    <w:rsid w:val="000D61A8"/>
    <w:rsid w:val="000E3C9E"/>
    <w:rsid w:val="000E56DE"/>
    <w:rsid w:val="000F1103"/>
    <w:rsid w:val="000F150A"/>
    <w:rsid w:val="000F1A75"/>
    <w:rsid w:val="000F309F"/>
    <w:rsid w:val="000F63CB"/>
    <w:rsid w:val="000F7133"/>
    <w:rsid w:val="0010421B"/>
    <w:rsid w:val="001128EC"/>
    <w:rsid w:val="0011509A"/>
    <w:rsid w:val="00122C4A"/>
    <w:rsid w:val="0012485E"/>
    <w:rsid w:val="001255A4"/>
    <w:rsid w:val="00126458"/>
    <w:rsid w:val="00127FD0"/>
    <w:rsid w:val="0013120E"/>
    <w:rsid w:val="00132612"/>
    <w:rsid w:val="00136B4C"/>
    <w:rsid w:val="00144D60"/>
    <w:rsid w:val="00147929"/>
    <w:rsid w:val="00150284"/>
    <w:rsid w:val="00157468"/>
    <w:rsid w:val="00157E6B"/>
    <w:rsid w:val="00164526"/>
    <w:rsid w:val="001661CB"/>
    <w:rsid w:val="00167A0D"/>
    <w:rsid w:val="00167B5A"/>
    <w:rsid w:val="00174333"/>
    <w:rsid w:val="00176CFC"/>
    <w:rsid w:val="001810AD"/>
    <w:rsid w:val="00191212"/>
    <w:rsid w:val="001A45DF"/>
    <w:rsid w:val="001B7034"/>
    <w:rsid w:val="001D03B8"/>
    <w:rsid w:val="001E58C8"/>
    <w:rsid w:val="001E68D2"/>
    <w:rsid w:val="001E7CDC"/>
    <w:rsid w:val="001F70BB"/>
    <w:rsid w:val="00203D45"/>
    <w:rsid w:val="0020400F"/>
    <w:rsid w:val="00204AEC"/>
    <w:rsid w:val="00206E81"/>
    <w:rsid w:val="00210257"/>
    <w:rsid w:val="002119E1"/>
    <w:rsid w:val="00217A84"/>
    <w:rsid w:val="00221054"/>
    <w:rsid w:val="0022226D"/>
    <w:rsid w:val="00223068"/>
    <w:rsid w:val="002253C5"/>
    <w:rsid w:val="00231A65"/>
    <w:rsid w:val="002366CA"/>
    <w:rsid w:val="00236E5C"/>
    <w:rsid w:val="00237758"/>
    <w:rsid w:val="002631FC"/>
    <w:rsid w:val="00263785"/>
    <w:rsid w:val="00274AC2"/>
    <w:rsid w:val="00276980"/>
    <w:rsid w:val="00295FC4"/>
    <w:rsid w:val="00296E01"/>
    <w:rsid w:val="00296F60"/>
    <w:rsid w:val="0029702B"/>
    <w:rsid w:val="00297ACB"/>
    <w:rsid w:val="002A797A"/>
    <w:rsid w:val="002D5B47"/>
    <w:rsid w:val="002E05D2"/>
    <w:rsid w:val="002E1FA0"/>
    <w:rsid w:val="002F07E7"/>
    <w:rsid w:val="00305EB8"/>
    <w:rsid w:val="003065C7"/>
    <w:rsid w:val="00307107"/>
    <w:rsid w:val="003100A5"/>
    <w:rsid w:val="0033334E"/>
    <w:rsid w:val="00334DDD"/>
    <w:rsid w:val="00334FC5"/>
    <w:rsid w:val="0033680C"/>
    <w:rsid w:val="00341407"/>
    <w:rsid w:val="003441A1"/>
    <w:rsid w:val="0035112F"/>
    <w:rsid w:val="003565B3"/>
    <w:rsid w:val="003622AF"/>
    <w:rsid w:val="003728B7"/>
    <w:rsid w:val="003748CB"/>
    <w:rsid w:val="00380727"/>
    <w:rsid w:val="00385371"/>
    <w:rsid w:val="00385449"/>
    <w:rsid w:val="00392FC1"/>
    <w:rsid w:val="00397FA2"/>
    <w:rsid w:val="003A530F"/>
    <w:rsid w:val="003A64E1"/>
    <w:rsid w:val="003A7FDC"/>
    <w:rsid w:val="003B4339"/>
    <w:rsid w:val="003B5A57"/>
    <w:rsid w:val="003B79F6"/>
    <w:rsid w:val="003B7C47"/>
    <w:rsid w:val="003C4A78"/>
    <w:rsid w:val="003C5833"/>
    <w:rsid w:val="003D067F"/>
    <w:rsid w:val="003D176E"/>
    <w:rsid w:val="003D2163"/>
    <w:rsid w:val="003D4E9D"/>
    <w:rsid w:val="003D57BA"/>
    <w:rsid w:val="003D73D2"/>
    <w:rsid w:val="003E0912"/>
    <w:rsid w:val="003E36B3"/>
    <w:rsid w:val="003E6F54"/>
    <w:rsid w:val="003F1857"/>
    <w:rsid w:val="003F6A03"/>
    <w:rsid w:val="00402F91"/>
    <w:rsid w:val="00403DDB"/>
    <w:rsid w:val="00407952"/>
    <w:rsid w:val="00407F3E"/>
    <w:rsid w:val="00410430"/>
    <w:rsid w:val="00423CE9"/>
    <w:rsid w:val="00425D0F"/>
    <w:rsid w:val="00427003"/>
    <w:rsid w:val="004277C8"/>
    <w:rsid w:val="00431001"/>
    <w:rsid w:val="00431E98"/>
    <w:rsid w:val="00433FA7"/>
    <w:rsid w:val="0043411B"/>
    <w:rsid w:val="00447201"/>
    <w:rsid w:val="00462ECB"/>
    <w:rsid w:val="00471711"/>
    <w:rsid w:val="0047332D"/>
    <w:rsid w:val="00485559"/>
    <w:rsid w:val="00485DC6"/>
    <w:rsid w:val="004871FD"/>
    <w:rsid w:val="00496181"/>
    <w:rsid w:val="004A36D5"/>
    <w:rsid w:val="004A48B8"/>
    <w:rsid w:val="004A6769"/>
    <w:rsid w:val="004A78CC"/>
    <w:rsid w:val="004A7AF9"/>
    <w:rsid w:val="004B1E2B"/>
    <w:rsid w:val="004B494B"/>
    <w:rsid w:val="004B5F00"/>
    <w:rsid w:val="004D33A3"/>
    <w:rsid w:val="004D4BC1"/>
    <w:rsid w:val="004D55F8"/>
    <w:rsid w:val="00501BBF"/>
    <w:rsid w:val="005030C9"/>
    <w:rsid w:val="0050395C"/>
    <w:rsid w:val="00510682"/>
    <w:rsid w:val="005131C9"/>
    <w:rsid w:val="00526560"/>
    <w:rsid w:val="005358DE"/>
    <w:rsid w:val="005363A2"/>
    <w:rsid w:val="005403A6"/>
    <w:rsid w:val="00543673"/>
    <w:rsid w:val="00563D06"/>
    <w:rsid w:val="0056477C"/>
    <w:rsid w:val="00571814"/>
    <w:rsid w:val="00574A53"/>
    <w:rsid w:val="005763E2"/>
    <w:rsid w:val="00583638"/>
    <w:rsid w:val="00584189"/>
    <w:rsid w:val="00585C41"/>
    <w:rsid w:val="00586646"/>
    <w:rsid w:val="005908E3"/>
    <w:rsid w:val="00592EAC"/>
    <w:rsid w:val="005A3167"/>
    <w:rsid w:val="005C25BC"/>
    <w:rsid w:val="005C5EA4"/>
    <w:rsid w:val="005C6295"/>
    <w:rsid w:val="005C7FB1"/>
    <w:rsid w:val="005D2952"/>
    <w:rsid w:val="005D2998"/>
    <w:rsid w:val="005D3D3C"/>
    <w:rsid w:val="005D506A"/>
    <w:rsid w:val="005F1304"/>
    <w:rsid w:val="00614187"/>
    <w:rsid w:val="00615753"/>
    <w:rsid w:val="0061599A"/>
    <w:rsid w:val="00621295"/>
    <w:rsid w:val="006220EB"/>
    <w:rsid w:val="00634EFE"/>
    <w:rsid w:val="00642ADE"/>
    <w:rsid w:val="00666733"/>
    <w:rsid w:val="00667BB7"/>
    <w:rsid w:val="00670D3C"/>
    <w:rsid w:val="00673284"/>
    <w:rsid w:val="00674DC4"/>
    <w:rsid w:val="006771AE"/>
    <w:rsid w:val="00681221"/>
    <w:rsid w:val="00684EEA"/>
    <w:rsid w:val="006922D6"/>
    <w:rsid w:val="00696A17"/>
    <w:rsid w:val="00696BCD"/>
    <w:rsid w:val="006A25B3"/>
    <w:rsid w:val="006A58FF"/>
    <w:rsid w:val="006B0DB8"/>
    <w:rsid w:val="006B4A7A"/>
    <w:rsid w:val="006C113B"/>
    <w:rsid w:val="006C1166"/>
    <w:rsid w:val="006C41F2"/>
    <w:rsid w:val="006D225B"/>
    <w:rsid w:val="006D72CA"/>
    <w:rsid w:val="006E6604"/>
    <w:rsid w:val="006F19E6"/>
    <w:rsid w:val="006F771F"/>
    <w:rsid w:val="007029F9"/>
    <w:rsid w:val="00712C48"/>
    <w:rsid w:val="0072122A"/>
    <w:rsid w:val="00721FA5"/>
    <w:rsid w:val="00731636"/>
    <w:rsid w:val="00746BB7"/>
    <w:rsid w:val="00753B75"/>
    <w:rsid w:val="00757A4C"/>
    <w:rsid w:val="00762FF2"/>
    <w:rsid w:val="0076355D"/>
    <w:rsid w:val="007734F9"/>
    <w:rsid w:val="0078040D"/>
    <w:rsid w:val="00782130"/>
    <w:rsid w:val="00790049"/>
    <w:rsid w:val="00795BA4"/>
    <w:rsid w:val="007972D8"/>
    <w:rsid w:val="007A6C99"/>
    <w:rsid w:val="007A7EE2"/>
    <w:rsid w:val="007B39DD"/>
    <w:rsid w:val="007B726C"/>
    <w:rsid w:val="007D4907"/>
    <w:rsid w:val="007D675C"/>
    <w:rsid w:val="007E13B6"/>
    <w:rsid w:val="007E3F40"/>
    <w:rsid w:val="007F3164"/>
    <w:rsid w:val="00801B15"/>
    <w:rsid w:val="00805EC0"/>
    <w:rsid w:val="008077E6"/>
    <w:rsid w:val="00807C16"/>
    <w:rsid w:val="00810946"/>
    <w:rsid w:val="00810A93"/>
    <w:rsid w:val="0081714C"/>
    <w:rsid w:val="00820AD7"/>
    <w:rsid w:val="00836B94"/>
    <w:rsid w:val="00841093"/>
    <w:rsid w:val="0085276E"/>
    <w:rsid w:val="00853E61"/>
    <w:rsid w:val="00861953"/>
    <w:rsid w:val="008712B9"/>
    <w:rsid w:val="00871F41"/>
    <w:rsid w:val="00872B4F"/>
    <w:rsid w:val="008737EB"/>
    <w:rsid w:val="00877371"/>
    <w:rsid w:val="008840CA"/>
    <w:rsid w:val="00885AE0"/>
    <w:rsid w:val="00894B56"/>
    <w:rsid w:val="008A03D3"/>
    <w:rsid w:val="008B2A26"/>
    <w:rsid w:val="008B532F"/>
    <w:rsid w:val="008B5815"/>
    <w:rsid w:val="008C0986"/>
    <w:rsid w:val="008D1C45"/>
    <w:rsid w:val="008E684F"/>
    <w:rsid w:val="008F0CD1"/>
    <w:rsid w:val="008F4C75"/>
    <w:rsid w:val="0090317A"/>
    <w:rsid w:val="009127BA"/>
    <w:rsid w:val="00927DAC"/>
    <w:rsid w:val="00936578"/>
    <w:rsid w:val="00942F55"/>
    <w:rsid w:val="00945E06"/>
    <w:rsid w:val="00946E97"/>
    <w:rsid w:val="0095190A"/>
    <w:rsid w:val="00956704"/>
    <w:rsid w:val="00961EC6"/>
    <w:rsid w:val="00967437"/>
    <w:rsid w:val="00972756"/>
    <w:rsid w:val="00972A0C"/>
    <w:rsid w:val="0097547C"/>
    <w:rsid w:val="0098461E"/>
    <w:rsid w:val="009867F6"/>
    <w:rsid w:val="009928E7"/>
    <w:rsid w:val="00993BCA"/>
    <w:rsid w:val="009961E0"/>
    <w:rsid w:val="009A28CD"/>
    <w:rsid w:val="009A3224"/>
    <w:rsid w:val="009A44BE"/>
    <w:rsid w:val="009A5A99"/>
    <w:rsid w:val="009A6AAC"/>
    <w:rsid w:val="009B0036"/>
    <w:rsid w:val="009B3CED"/>
    <w:rsid w:val="009B4DC3"/>
    <w:rsid w:val="009B74A3"/>
    <w:rsid w:val="009C4189"/>
    <w:rsid w:val="009D03F4"/>
    <w:rsid w:val="009D12D3"/>
    <w:rsid w:val="009D3753"/>
    <w:rsid w:val="009D77BB"/>
    <w:rsid w:val="009E1FC6"/>
    <w:rsid w:val="009E2DF3"/>
    <w:rsid w:val="009E490A"/>
    <w:rsid w:val="009F2026"/>
    <w:rsid w:val="00A00667"/>
    <w:rsid w:val="00A056E2"/>
    <w:rsid w:val="00A14EC3"/>
    <w:rsid w:val="00A242C9"/>
    <w:rsid w:val="00A25B6A"/>
    <w:rsid w:val="00A313C8"/>
    <w:rsid w:val="00A35027"/>
    <w:rsid w:val="00A3552D"/>
    <w:rsid w:val="00A42879"/>
    <w:rsid w:val="00A42B04"/>
    <w:rsid w:val="00A44A28"/>
    <w:rsid w:val="00A54BBA"/>
    <w:rsid w:val="00A55F34"/>
    <w:rsid w:val="00A56C07"/>
    <w:rsid w:val="00A600DA"/>
    <w:rsid w:val="00A6057E"/>
    <w:rsid w:val="00A62404"/>
    <w:rsid w:val="00A809E5"/>
    <w:rsid w:val="00A80E2E"/>
    <w:rsid w:val="00A87E43"/>
    <w:rsid w:val="00A90AD8"/>
    <w:rsid w:val="00A9222B"/>
    <w:rsid w:val="00A977CF"/>
    <w:rsid w:val="00A97850"/>
    <w:rsid w:val="00AA4CD4"/>
    <w:rsid w:val="00AC1B2D"/>
    <w:rsid w:val="00AC39B4"/>
    <w:rsid w:val="00AC4343"/>
    <w:rsid w:val="00AE02E7"/>
    <w:rsid w:val="00AE410C"/>
    <w:rsid w:val="00AE7722"/>
    <w:rsid w:val="00AF2372"/>
    <w:rsid w:val="00B115F6"/>
    <w:rsid w:val="00B15936"/>
    <w:rsid w:val="00B16188"/>
    <w:rsid w:val="00B16B93"/>
    <w:rsid w:val="00B20CB0"/>
    <w:rsid w:val="00B32851"/>
    <w:rsid w:val="00B37EAF"/>
    <w:rsid w:val="00B4613A"/>
    <w:rsid w:val="00B50D0F"/>
    <w:rsid w:val="00B51139"/>
    <w:rsid w:val="00B63670"/>
    <w:rsid w:val="00B65E76"/>
    <w:rsid w:val="00B677A4"/>
    <w:rsid w:val="00B67D7F"/>
    <w:rsid w:val="00B7093D"/>
    <w:rsid w:val="00B729CF"/>
    <w:rsid w:val="00B741E2"/>
    <w:rsid w:val="00B8228F"/>
    <w:rsid w:val="00B90987"/>
    <w:rsid w:val="00B93861"/>
    <w:rsid w:val="00B95E0E"/>
    <w:rsid w:val="00BA5784"/>
    <w:rsid w:val="00BA5FCD"/>
    <w:rsid w:val="00BB0ED7"/>
    <w:rsid w:val="00BB48BE"/>
    <w:rsid w:val="00BC3607"/>
    <w:rsid w:val="00BC78D4"/>
    <w:rsid w:val="00BD4EFD"/>
    <w:rsid w:val="00BE1541"/>
    <w:rsid w:val="00C065BF"/>
    <w:rsid w:val="00C07CB7"/>
    <w:rsid w:val="00C10645"/>
    <w:rsid w:val="00C1321A"/>
    <w:rsid w:val="00C15F87"/>
    <w:rsid w:val="00C239C4"/>
    <w:rsid w:val="00C27D9E"/>
    <w:rsid w:val="00C31469"/>
    <w:rsid w:val="00C4360E"/>
    <w:rsid w:val="00C524B0"/>
    <w:rsid w:val="00C62A0C"/>
    <w:rsid w:val="00C66C8F"/>
    <w:rsid w:val="00C704FE"/>
    <w:rsid w:val="00C74B3A"/>
    <w:rsid w:val="00C758D4"/>
    <w:rsid w:val="00C90082"/>
    <w:rsid w:val="00C903BB"/>
    <w:rsid w:val="00C92520"/>
    <w:rsid w:val="00C96DAE"/>
    <w:rsid w:val="00CA13A9"/>
    <w:rsid w:val="00CA1957"/>
    <w:rsid w:val="00CA473B"/>
    <w:rsid w:val="00CA727A"/>
    <w:rsid w:val="00CA760A"/>
    <w:rsid w:val="00CA7949"/>
    <w:rsid w:val="00CB63D0"/>
    <w:rsid w:val="00CD57F0"/>
    <w:rsid w:val="00CE03C8"/>
    <w:rsid w:val="00CE7BD9"/>
    <w:rsid w:val="00CF1AC7"/>
    <w:rsid w:val="00D021E6"/>
    <w:rsid w:val="00D05E99"/>
    <w:rsid w:val="00D3609B"/>
    <w:rsid w:val="00D40570"/>
    <w:rsid w:val="00D40EE7"/>
    <w:rsid w:val="00D472A5"/>
    <w:rsid w:val="00D53490"/>
    <w:rsid w:val="00D60D82"/>
    <w:rsid w:val="00D65A68"/>
    <w:rsid w:val="00D67538"/>
    <w:rsid w:val="00D75156"/>
    <w:rsid w:val="00D835A5"/>
    <w:rsid w:val="00D90B45"/>
    <w:rsid w:val="00D91205"/>
    <w:rsid w:val="00D9385A"/>
    <w:rsid w:val="00D93BB6"/>
    <w:rsid w:val="00D9461F"/>
    <w:rsid w:val="00DA50A8"/>
    <w:rsid w:val="00DB084E"/>
    <w:rsid w:val="00DD55C4"/>
    <w:rsid w:val="00DD656B"/>
    <w:rsid w:val="00DE3B81"/>
    <w:rsid w:val="00DF7295"/>
    <w:rsid w:val="00DF77E0"/>
    <w:rsid w:val="00E051F3"/>
    <w:rsid w:val="00E05F45"/>
    <w:rsid w:val="00E241F3"/>
    <w:rsid w:val="00E341C3"/>
    <w:rsid w:val="00E449F1"/>
    <w:rsid w:val="00E5039C"/>
    <w:rsid w:val="00E57C18"/>
    <w:rsid w:val="00E57E31"/>
    <w:rsid w:val="00E672AA"/>
    <w:rsid w:val="00E676A2"/>
    <w:rsid w:val="00E72B37"/>
    <w:rsid w:val="00E75C93"/>
    <w:rsid w:val="00E807F9"/>
    <w:rsid w:val="00E85C9C"/>
    <w:rsid w:val="00E86A7D"/>
    <w:rsid w:val="00E93A6E"/>
    <w:rsid w:val="00E9465E"/>
    <w:rsid w:val="00E95609"/>
    <w:rsid w:val="00EA4D5E"/>
    <w:rsid w:val="00EB1ABB"/>
    <w:rsid w:val="00EB5E2E"/>
    <w:rsid w:val="00EB6742"/>
    <w:rsid w:val="00EC25D6"/>
    <w:rsid w:val="00EC713C"/>
    <w:rsid w:val="00ED6E92"/>
    <w:rsid w:val="00EF1179"/>
    <w:rsid w:val="00EF1740"/>
    <w:rsid w:val="00EF4300"/>
    <w:rsid w:val="00EF4362"/>
    <w:rsid w:val="00F047F4"/>
    <w:rsid w:val="00F0674B"/>
    <w:rsid w:val="00F07FF0"/>
    <w:rsid w:val="00F11355"/>
    <w:rsid w:val="00F11D6E"/>
    <w:rsid w:val="00F132D8"/>
    <w:rsid w:val="00F1384F"/>
    <w:rsid w:val="00F14EFB"/>
    <w:rsid w:val="00F17014"/>
    <w:rsid w:val="00F37002"/>
    <w:rsid w:val="00F46D20"/>
    <w:rsid w:val="00F5342E"/>
    <w:rsid w:val="00F53542"/>
    <w:rsid w:val="00F549EF"/>
    <w:rsid w:val="00F570AA"/>
    <w:rsid w:val="00F73F0C"/>
    <w:rsid w:val="00F82F61"/>
    <w:rsid w:val="00F83E54"/>
    <w:rsid w:val="00F849D2"/>
    <w:rsid w:val="00F85BC0"/>
    <w:rsid w:val="00F87BD1"/>
    <w:rsid w:val="00F94157"/>
    <w:rsid w:val="00FB610F"/>
    <w:rsid w:val="00FC6F53"/>
    <w:rsid w:val="00FD413D"/>
    <w:rsid w:val="00FD497F"/>
    <w:rsid w:val="00FD6573"/>
    <w:rsid w:val="00FE00B8"/>
    <w:rsid w:val="00FE0939"/>
    <w:rsid w:val="00FE7345"/>
    <w:rsid w:val="00FE7DE5"/>
    <w:rsid w:val="00FF19DA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3FC06E"/>
  <w15:chartTrackingRefBased/>
  <w15:docId w15:val="{752F2EEB-6BEA-4B24-827A-FE029E9C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customStyle="1" w:styleId="Wzmianka1">
    <w:name w:val="Wzmianka1"/>
    <w:uiPriority w:val="99"/>
    <w:semiHidden/>
    <w:unhideWhenUsed/>
    <w:rsid w:val="00585C41"/>
    <w:rPr>
      <w:color w:val="2B579A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3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32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322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3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322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a.trojanowska@futurama.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2EA4F-631C-46C5-8C11-1CE6A96C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Waliza</cp:lastModifiedBy>
  <cp:revision>3</cp:revision>
  <cp:lastPrinted>2015-07-02T06:39:00Z</cp:lastPrinted>
  <dcterms:created xsi:type="dcterms:W3CDTF">2018-03-27T12:59:00Z</dcterms:created>
  <dcterms:modified xsi:type="dcterms:W3CDTF">2018-03-28T10:41:00Z</dcterms:modified>
</cp:coreProperties>
</file>