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7151D" w14:textId="77777777" w:rsidR="0081714C" w:rsidRPr="005065DF" w:rsidRDefault="0081714C" w:rsidP="0081714C">
      <w:pPr>
        <w:jc w:val="right"/>
        <w:rPr>
          <w:sz w:val="24"/>
        </w:rPr>
      </w:pPr>
      <w:r w:rsidRPr="005065DF">
        <w:rPr>
          <w:sz w:val="24"/>
        </w:rPr>
        <w:t>Giebnia,</w:t>
      </w:r>
      <w:r w:rsidR="008712B9">
        <w:rPr>
          <w:sz w:val="24"/>
        </w:rPr>
        <w:t xml:space="preserve"> </w:t>
      </w:r>
      <w:r w:rsidR="00236D09">
        <w:rPr>
          <w:sz w:val="24"/>
        </w:rPr>
        <w:t>29</w:t>
      </w:r>
      <w:r w:rsidR="00297ACB">
        <w:rPr>
          <w:sz w:val="24"/>
        </w:rPr>
        <w:t xml:space="preserve"> kwietnia</w:t>
      </w:r>
      <w:r w:rsidR="00CD57F0">
        <w:rPr>
          <w:sz w:val="24"/>
        </w:rPr>
        <w:t xml:space="preserve"> 2016</w:t>
      </w:r>
      <w:r w:rsidRPr="005065DF">
        <w:rPr>
          <w:sz w:val="24"/>
        </w:rPr>
        <w:t xml:space="preserve"> r.</w:t>
      </w:r>
    </w:p>
    <w:p w14:paraId="6EC1B759" w14:textId="77777777" w:rsidR="0081714C" w:rsidRDefault="0081714C" w:rsidP="0081714C">
      <w:pPr>
        <w:jc w:val="both"/>
        <w:rPr>
          <w:b/>
          <w:sz w:val="24"/>
        </w:rPr>
      </w:pPr>
    </w:p>
    <w:p w14:paraId="18A3CBEB" w14:textId="77777777" w:rsidR="0081714C" w:rsidRPr="005C2CC0" w:rsidRDefault="004F74DA" w:rsidP="0081714C">
      <w:pPr>
        <w:jc w:val="both"/>
        <w:rPr>
          <w:b/>
          <w:sz w:val="24"/>
        </w:rPr>
      </w:pPr>
      <w:r>
        <w:rPr>
          <w:b/>
          <w:sz w:val="24"/>
        </w:rPr>
        <w:t>Majówkowe g</w:t>
      </w:r>
      <w:r w:rsidR="00236D09">
        <w:rPr>
          <w:b/>
          <w:sz w:val="24"/>
        </w:rPr>
        <w:t xml:space="preserve">rillowanie najtańsze z </w:t>
      </w:r>
      <w:proofErr w:type="spellStart"/>
      <w:r w:rsidR="00236D09">
        <w:rPr>
          <w:b/>
          <w:sz w:val="24"/>
        </w:rPr>
        <w:t>POLOmarketem</w:t>
      </w:r>
      <w:proofErr w:type="spellEnd"/>
      <w:r w:rsidR="00236D09">
        <w:rPr>
          <w:b/>
          <w:sz w:val="24"/>
        </w:rPr>
        <w:t>!</w:t>
      </w:r>
    </w:p>
    <w:p w14:paraId="5ED2B024" w14:textId="77777777" w:rsidR="0081714C" w:rsidRDefault="00236D09" w:rsidP="0081714C">
      <w:pPr>
        <w:jc w:val="both"/>
        <w:rPr>
          <w:b/>
        </w:rPr>
      </w:pPr>
      <w:r>
        <w:rPr>
          <w:b/>
        </w:rPr>
        <w:t>Z niezależnych badań koszyka zakupowego przeprowadzonych przez</w:t>
      </w:r>
      <w:r w:rsidR="00011955">
        <w:rPr>
          <w:b/>
        </w:rPr>
        <w:t xml:space="preserve"> ABR SESTA</w:t>
      </w:r>
      <w:r w:rsidR="00810D35">
        <w:rPr>
          <w:b/>
        </w:rPr>
        <w:t xml:space="preserve"> wy</w:t>
      </w:r>
      <w:r w:rsidR="00697D41">
        <w:rPr>
          <w:b/>
        </w:rPr>
        <w:t xml:space="preserve">nika, że najtańsze produkty na grilla można nabyć w </w:t>
      </w:r>
      <w:proofErr w:type="spellStart"/>
      <w:r w:rsidR="00697D41">
        <w:rPr>
          <w:b/>
        </w:rPr>
        <w:t>POLOmarkecie</w:t>
      </w:r>
      <w:proofErr w:type="spellEnd"/>
      <w:r w:rsidR="00697D41">
        <w:rPr>
          <w:b/>
        </w:rPr>
        <w:t xml:space="preserve">. </w:t>
      </w:r>
      <w:r w:rsidR="00011955">
        <w:rPr>
          <w:b/>
        </w:rPr>
        <w:t xml:space="preserve">W ofercie sklepów sieci znajdują się </w:t>
      </w:r>
      <w:r w:rsidR="004F74DA">
        <w:rPr>
          <w:b/>
        </w:rPr>
        <w:t xml:space="preserve">napoje, </w:t>
      </w:r>
      <w:r w:rsidR="00011955">
        <w:rPr>
          <w:b/>
        </w:rPr>
        <w:t xml:space="preserve">mięsa, kiełbasy i </w:t>
      </w:r>
      <w:r w:rsidR="00920B61">
        <w:rPr>
          <w:b/>
        </w:rPr>
        <w:t>przyprawy oraz akcesoria grillowe.</w:t>
      </w:r>
    </w:p>
    <w:p w14:paraId="53BC30A4" w14:textId="310A3B2D" w:rsidR="00920B61" w:rsidRDefault="00920B61" w:rsidP="0081714C">
      <w:pPr>
        <w:shd w:val="clear" w:color="auto" w:fill="FFFFFF"/>
        <w:spacing w:before="100" w:beforeAutospacing="1" w:after="100" w:afterAutospacing="1"/>
        <w:jc w:val="both"/>
      </w:pPr>
      <w:r>
        <w:t xml:space="preserve">Całkowity koszt majówkowego koszyka </w:t>
      </w:r>
      <w:proofErr w:type="spellStart"/>
      <w:r>
        <w:t>POLOmarketu</w:t>
      </w:r>
      <w:proofErr w:type="spellEnd"/>
      <w:r>
        <w:t xml:space="preserve"> to </w:t>
      </w:r>
      <w:r w:rsidR="00A36582">
        <w:t xml:space="preserve">64,70 PLN. W koszyku znajdują się m.in. </w:t>
      </w:r>
      <w:r w:rsidR="00A537FF">
        <w:t>karkówka świeża bez marynaty na wagę</w:t>
      </w:r>
      <w:r w:rsidR="009779A4">
        <w:t xml:space="preserve"> </w:t>
      </w:r>
      <w:r w:rsidR="00A537FF">
        <w:t xml:space="preserve">w cenie 8,99 PLN za kilogram, </w:t>
      </w:r>
      <w:r w:rsidR="00BB34BA">
        <w:t xml:space="preserve">kiełbasa grillowa pakowana bez marynaty za 8,99 PLN za kilogram, </w:t>
      </w:r>
      <w:r w:rsidR="009779A4">
        <w:t xml:space="preserve">musztarda sarepska </w:t>
      </w:r>
      <w:proofErr w:type="spellStart"/>
      <w:r w:rsidR="009779A4">
        <w:t>Kamis</w:t>
      </w:r>
      <w:proofErr w:type="spellEnd"/>
      <w:r w:rsidR="009779A4">
        <w:t xml:space="preserve"> </w:t>
      </w:r>
      <w:r w:rsidR="00F56363">
        <w:t xml:space="preserve">za 2,19 PLN za słoik 185 g, czy </w:t>
      </w:r>
      <w:r w:rsidR="009779A4">
        <w:t xml:space="preserve">tacki na grilla aluminiowe duże </w:t>
      </w:r>
      <w:r w:rsidR="00AD0B61">
        <w:t xml:space="preserve">za 3,99 PLN. </w:t>
      </w:r>
    </w:p>
    <w:p w14:paraId="75A2DC11" w14:textId="67AB7F80" w:rsidR="00AD0B61" w:rsidRDefault="00AD0B61" w:rsidP="0081714C">
      <w:pPr>
        <w:shd w:val="clear" w:color="auto" w:fill="FFFFFF"/>
        <w:spacing w:before="100" w:beforeAutospacing="1" w:after="100" w:afterAutospacing="1"/>
        <w:jc w:val="both"/>
      </w:pPr>
      <w:r>
        <w:t xml:space="preserve">Spośród wszystkich przebadanych sieci </w:t>
      </w:r>
      <w:proofErr w:type="spellStart"/>
      <w:r w:rsidR="00BA7D56">
        <w:t>POLOmarket</w:t>
      </w:r>
      <w:proofErr w:type="spellEnd"/>
      <w:r w:rsidR="00BA7D56">
        <w:t xml:space="preserve"> oferuje najtańsze na rynku udko z kurczaka bez marynaty pakowane za </w:t>
      </w:r>
      <w:r w:rsidR="00E41237">
        <w:t xml:space="preserve">3,69 </w:t>
      </w:r>
      <w:r w:rsidR="00BA04B7">
        <w:t xml:space="preserve">PLN </w:t>
      </w:r>
      <w:r w:rsidR="00E41237">
        <w:t xml:space="preserve">za kilogram </w:t>
      </w:r>
      <w:r w:rsidR="00C71100">
        <w:t>i</w:t>
      </w:r>
      <w:r w:rsidR="009779A4">
        <w:t xml:space="preserve"> kaszankę bez marynaty pakowaną </w:t>
      </w:r>
      <w:r w:rsidR="00C71100">
        <w:t>za 5,99</w:t>
      </w:r>
      <w:r w:rsidR="00BA04B7">
        <w:t xml:space="preserve"> PLN za kilogram.</w:t>
      </w:r>
    </w:p>
    <w:p w14:paraId="03E165E0" w14:textId="713864AD" w:rsidR="00E241F3" w:rsidRDefault="009779A4" w:rsidP="0081714C">
      <w:pPr>
        <w:jc w:val="both"/>
      </w:pPr>
      <w:r>
        <w:rPr>
          <w:i/>
        </w:rPr>
        <w:t xml:space="preserve">- </w:t>
      </w:r>
      <w:r w:rsidR="00BA04B7">
        <w:rPr>
          <w:i/>
        </w:rPr>
        <w:t xml:space="preserve">Majówka to bardzo ważna data handlowa dla wszystkich sieci. Jak co roku staramy się tak dobrać asortyment i promocje, żeby odpowiedzieć na oczekiwania </w:t>
      </w:r>
      <w:r w:rsidR="007B364F">
        <w:rPr>
          <w:i/>
        </w:rPr>
        <w:t>naszych klientów. Polacy kochają grillować, dlatego z myślą o tym okresie</w:t>
      </w:r>
      <w:r>
        <w:rPr>
          <w:i/>
        </w:rPr>
        <w:t xml:space="preserve"> przygotowaliśmy specjalną ofertę grillową, w której </w:t>
      </w:r>
      <w:r w:rsidR="00B846F1">
        <w:rPr>
          <w:i/>
        </w:rPr>
        <w:t>pojawiły</w:t>
      </w:r>
      <w:r w:rsidR="0064300B">
        <w:rPr>
          <w:i/>
        </w:rPr>
        <w:t xml:space="preserve"> się typowo grillowe produkty w bardzo dobrej jakości i niskich cenach. </w:t>
      </w:r>
      <w:r w:rsidR="0064300B">
        <w:t xml:space="preserve">– </w:t>
      </w:r>
      <w:r>
        <w:t>mówi</w:t>
      </w:r>
      <w:r w:rsidR="0064300B">
        <w:t xml:space="preserve"> Krzysztof </w:t>
      </w:r>
      <w:proofErr w:type="spellStart"/>
      <w:r w:rsidR="0064300B">
        <w:t>Szultka</w:t>
      </w:r>
      <w:proofErr w:type="spellEnd"/>
      <w:r w:rsidR="0064300B">
        <w:t xml:space="preserve">, dyrektor marketingu w </w:t>
      </w:r>
      <w:proofErr w:type="spellStart"/>
      <w:r w:rsidR="0064300B">
        <w:t>POLOmarkecie</w:t>
      </w:r>
      <w:proofErr w:type="spellEnd"/>
      <w:r w:rsidR="0064300B">
        <w:t xml:space="preserve">. </w:t>
      </w:r>
    </w:p>
    <w:p w14:paraId="790DF2DA" w14:textId="60A6D679" w:rsidR="0081714C" w:rsidRDefault="00B846F1" w:rsidP="0081714C">
      <w:pPr>
        <w:jc w:val="both"/>
      </w:pPr>
      <w:r>
        <w:t>Podczas majówki</w:t>
      </w:r>
      <w:r w:rsidR="0064300B">
        <w:t xml:space="preserve"> sklepy </w:t>
      </w:r>
      <w:proofErr w:type="spellStart"/>
      <w:r w:rsidR="0064300B">
        <w:t>POLOmarketu</w:t>
      </w:r>
      <w:proofErr w:type="spellEnd"/>
      <w:r w:rsidR="0064300B">
        <w:t xml:space="preserve"> będą otwarte</w:t>
      </w:r>
      <w:r w:rsidR="00FA3814">
        <w:t xml:space="preserve"> do 30 kwietnia włącznie,</w:t>
      </w:r>
      <w:r w:rsidR="00D103C8">
        <w:t xml:space="preserve"> 2 maja</w:t>
      </w:r>
      <w:r w:rsidR="00FA3814">
        <w:t xml:space="preserve"> i od 4 maja. </w:t>
      </w:r>
    </w:p>
    <w:p w14:paraId="272A830B" w14:textId="77777777" w:rsidR="0081714C" w:rsidRPr="006C113B" w:rsidRDefault="0081714C" w:rsidP="0081714C">
      <w:pPr>
        <w:jc w:val="both"/>
      </w:pPr>
      <w:r w:rsidRPr="006C113B">
        <w:t>_________________________________________________________________</w:t>
      </w:r>
    </w:p>
    <w:p w14:paraId="24F1FB90" w14:textId="77777777"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to ponad 280 nowoczesnych placówek obecnych zarówno w małych, jak i dużych miastach na terenie całej Polski. Jesteśmy ulubionym miejscem zakupów milionów Polaków. </w:t>
      </w:r>
    </w:p>
    <w:p w14:paraId="724C907C" w14:textId="77777777" w:rsidR="0081714C" w:rsidRDefault="0081714C" w:rsidP="0081714C">
      <w:pPr>
        <w:jc w:val="both"/>
      </w:pPr>
    </w:p>
    <w:p w14:paraId="7E4FE8B1" w14:textId="77777777"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23D4DDE5" w14:textId="77777777" w:rsidR="00B846F1" w:rsidRDefault="00B846F1" w:rsidP="00B846F1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14:paraId="38516040" w14:textId="77777777" w:rsidR="00B846F1" w:rsidRDefault="00B846F1" w:rsidP="00B846F1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14:paraId="24E64AB9" w14:textId="77777777" w:rsidR="00B846F1" w:rsidRDefault="00B846F1" w:rsidP="00B846F1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31CD5C05" w14:textId="77777777" w:rsidR="00B846F1" w:rsidRPr="00DF7295" w:rsidRDefault="00B846F1" w:rsidP="00B846F1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+48 690 340 307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77B5E87" w14:textId="4FA527D0" w:rsidR="00DF7295" w:rsidRPr="00B846F1" w:rsidRDefault="00B846F1" w:rsidP="00B846F1">
      <w:pPr>
        <w:spacing w:after="120" w:line="240" w:lineRule="auto"/>
        <w:rPr>
          <w:sz w:val="20"/>
          <w:szCs w:val="20"/>
        </w:rPr>
      </w:pPr>
      <w:hyperlink r:id="rId7" w:history="1">
        <w:r w:rsidRPr="00CF359D">
          <w:rPr>
            <w:rStyle w:val="Hipercze"/>
            <w:sz w:val="20"/>
            <w:szCs w:val="20"/>
          </w:rPr>
          <w:t>izabela.trojanowska@futurama.ci</w:t>
        </w:r>
      </w:hyperlink>
      <w:bookmarkStart w:id="0" w:name="_GoBack"/>
      <w:bookmarkEnd w:id="0"/>
    </w:p>
    <w:sectPr w:rsidR="00DF7295" w:rsidRPr="00B846F1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982CF" w14:textId="77777777" w:rsidR="007576FD" w:rsidRDefault="007576FD" w:rsidP="005D2952">
      <w:pPr>
        <w:spacing w:after="0" w:line="240" w:lineRule="auto"/>
      </w:pPr>
      <w:r>
        <w:separator/>
      </w:r>
    </w:p>
  </w:endnote>
  <w:endnote w:type="continuationSeparator" w:id="0">
    <w:p w14:paraId="71259813" w14:textId="77777777" w:rsidR="007576FD" w:rsidRDefault="007576FD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B37A9" w14:textId="77777777"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76E298" wp14:editId="5FDF9F2F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9E031B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EAB03C" wp14:editId="66779F53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FE8AAC2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280F78" wp14:editId="19E619AE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D79C55B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06233DD1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1107323A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53EA4" w14:textId="77777777" w:rsidR="007576FD" w:rsidRDefault="007576FD" w:rsidP="005D2952">
      <w:pPr>
        <w:spacing w:after="0" w:line="240" w:lineRule="auto"/>
      </w:pPr>
      <w:r>
        <w:separator/>
      </w:r>
    </w:p>
  </w:footnote>
  <w:footnote w:type="continuationSeparator" w:id="0">
    <w:p w14:paraId="2274015C" w14:textId="77777777" w:rsidR="007576FD" w:rsidRDefault="007576FD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278F9" w14:textId="77777777"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 wp14:anchorId="02AA95F5" wp14:editId="6547899B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7D09B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3EE3"/>
    <w:rsid w:val="00006947"/>
    <w:rsid w:val="00007CDB"/>
    <w:rsid w:val="00011955"/>
    <w:rsid w:val="00013483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FE8"/>
    <w:rsid w:val="000D1510"/>
    <w:rsid w:val="000D1AEE"/>
    <w:rsid w:val="000D1CD8"/>
    <w:rsid w:val="000E3C9E"/>
    <w:rsid w:val="000F1103"/>
    <w:rsid w:val="000F150A"/>
    <w:rsid w:val="000F1A75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91212"/>
    <w:rsid w:val="001E58C8"/>
    <w:rsid w:val="001E68D2"/>
    <w:rsid w:val="001F70BB"/>
    <w:rsid w:val="0020400F"/>
    <w:rsid w:val="00206E81"/>
    <w:rsid w:val="002119E1"/>
    <w:rsid w:val="00217A84"/>
    <w:rsid w:val="00221054"/>
    <w:rsid w:val="0022226D"/>
    <w:rsid w:val="00223068"/>
    <w:rsid w:val="002253C5"/>
    <w:rsid w:val="00231A65"/>
    <w:rsid w:val="00236D09"/>
    <w:rsid w:val="00236E5C"/>
    <w:rsid w:val="00237758"/>
    <w:rsid w:val="002631FC"/>
    <w:rsid w:val="00263785"/>
    <w:rsid w:val="00295FC4"/>
    <w:rsid w:val="00296F60"/>
    <w:rsid w:val="0029702B"/>
    <w:rsid w:val="00297ACB"/>
    <w:rsid w:val="002A797A"/>
    <w:rsid w:val="002D5B47"/>
    <w:rsid w:val="002E05D2"/>
    <w:rsid w:val="002E1FA0"/>
    <w:rsid w:val="003065C7"/>
    <w:rsid w:val="003100A5"/>
    <w:rsid w:val="0033334E"/>
    <w:rsid w:val="003441A1"/>
    <w:rsid w:val="0035112F"/>
    <w:rsid w:val="00385371"/>
    <w:rsid w:val="00392FC1"/>
    <w:rsid w:val="003A530F"/>
    <w:rsid w:val="003A64E1"/>
    <w:rsid w:val="003A7FDC"/>
    <w:rsid w:val="003B4339"/>
    <w:rsid w:val="003B5A57"/>
    <w:rsid w:val="003B79F6"/>
    <w:rsid w:val="003C5833"/>
    <w:rsid w:val="003D176E"/>
    <w:rsid w:val="003D2163"/>
    <w:rsid w:val="003E0912"/>
    <w:rsid w:val="003E36B3"/>
    <w:rsid w:val="003E6F54"/>
    <w:rsid w:val="003F1857"/>
    <w:rsid w:val="003F6A03"/>
    <w:rsid w:val="00402F91"/>
    <w:rsid w:val="00407952"/>
    <w:rsid w:val="00423CE9"/>
    <w:rsid w:val="00427003"/>
    <w:rsid w:val="004277C8"/>
    <w:rsid w:val="00431001"/>
    <w:rsid w:val="00431E98"/>
    <w:rsid w:val="00433FA7"/>
    <w:rsid w:val="0043411B"/>
    <w:rsid w:val="00447201"/>
    <w:rsid w:val="0047332D"/>
    <w:rsid w:val="00485DC6"/>
    <w:rsid w:val="004871FD"/>
    <w:rsid w:val="00496181"/>
    <w:rsid w:val="004A48B8"/>
    <w:rsid w:val="004A6769"/>
    <w:rsid w:val="004B1E2B"/>
    <w:rsid w:val="004B5F00"/>
    <w:rsid w:val="004D4BC1"/>
    <w:rsid w:val="004F74DA"/>
    <w:rsid w:val="00501BBF"/>
    <w:rsid w:val="005030C9"/>
    <w:rsid w:val="0050395C"/>
    <w:rsid w:val="005131C9"/>
    <w:rsid w:val="005363A2"/>
    <w:rsid w:val="005403A6"/>
    <w:rsid w:val="00584189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615753"/>
    <w:rsid w:val="0061599A"/>
    <w:rsid w:val="00621295"/>
    <w:rsid w:val="00642ADE"/>
    <w:rsid w:val="0064300B"/>
    <w:rsid w:val="00667BB7"/>
    <w:rsid w:val="00673284"/>
    <w:rsid w:val="006771AE"/>
    <w:rsid w:val="00681221"/>
    <w:rsid w:val="00697D41"/>
    <w:rsid w:val="006A25B3"/>
    <w:rsid w:val="006A58FF"/>
    <w:rsid w:val="006B0DB8"/>
    <w:rsid w:val="006C113B"/>
    <w:rsid w:val="006C1166"/>
    <w:rsid w:val="006D72CA"/>
    <w:rsid w:val="006E6604"/>
    <w:rsid w:val="006F19E6"/>
    <w:rsid w:val="006F771F"/>
    <w:rsid w:val="00712C48"/>
    <w:rsid w:val="00721FA5"/>
    <w:rsid w:val="00731636"/>
    <w:rsid w:val="007576FD"/>
    <w:rsid w:val="00762FF2"/>
    <w:rsid w:val="0078040D"/>
    <w:rsid w:val="00790049"/>
    <w:rsid w:val="00795BA4"/>
    <w:rsid w:val="007972D8"/>
    <w:rsid w:val="007A6C99"/>
    <w:rsid w:val="007B364F"/>
    <w:rsid w:val="007B39DD"/>
    <w:rsid w:val="007B726C"/>
    <w:rsid w:val="007D4907"/>
    <w:rsid w:val="007E13B6"/>
    <w:rsid w:val="007E1EAF"/>
    <w:rsid w:val="007F3164"/>
    <w:rsid w:val="00801B15"/>
    <w:rsid w:val="00807C16"/>
    <w:rsid w:val="00810946"/>
    <w:rsid w:val="00810A93"/>
    <w:rsid w:val="00810D35"/>
    <w:rsid w:val="008130C1"/>
    <w:rsid w:val="0081714C"/>
    <w:rsid w:val="00836B94"/>
    <w:rsid w:val="00841093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B5815"/>
    <w:rsid w:val="008C0986"/>
    <w:rsid w:val="008D1C45"/>
    <w:rsid w:val="008F0CD1"/>
    <w:rsid w:val="0090317A"/>
    <w:rsid w:val="00920B61"/>
    <w:rsid w:val="00936578"/>
    <w:rsid w:val="00942F55"/>
    <w:rsid w:val="0095190A"/>
    <w:rsid w:val="00961EC6"/>
    <w:rsid w:val="00967437"/>
    <w:rsid w:val="00972756"/>
    <w:rsid w:val="0097547C"/>
    <w:rsid w:val="009779A4"/>
    <w:rsid w:val="0098461E"/>
    <w:rsid w:val="009867F6"/>
    <w:rsid w:val="009928E7"/>
    <w:rsid w:val="009961E0"/>
    <w:rsid w:val="009A6AAC"/>
    <w:rsid w:val="009B0036"/>
    <w:rsid w:val="009B3CED"/>
    <w:rsid w:val="009B74A3"/>
    <w:rsid w:val="009D03F4"/>
    <w:rsid w:val="009D3753"/>
    <w:rsid w:val="009E1FC6"/>
    <w:rsid w:val="009E490A"/>
    <w:rsid w:val="009F2026"/>
    <w:rsid w:val="00A00667"/>
    <w:rsid w:val="00A25B6A"/>
    <w:rsid w:val="00A313C8"/>
    <w:rsid w:val="00A35027"/>
    <w:rsid w:val="00A3552D"/>
    <w:rsid w:val="00A36582"/>
    <w:rsid w:val="00A42879"/>
    <w:rsid w:val="00A537FF"/>
    <w:rsid w:val="00A54BBA"/>
    <w:rsid w:val="00A55F34"/>
    <w:rsid w:val="00A56C07"/>
    <w:rsid w:val="00A62404"/>
    <w:rsid w:val="00A80E2E"/>
    <w:rsid w:val="00A90AD8"/>
    <w:rsid w:val="00A977CF"/>
    <w:rsid w:val="00A97850"/>
    <w:rsid w:val="00AA4CD4"/>
    <w:rsid w:val="00AC39B4"/>
    <w:rsid w:val="00AD0B61"/>
    <w:rsid w:val="00AE410C"/>
    <w:rsid w:val="00AE7722"/>
    <w:rsid w:val="00AF2372"/>
    <w:rsid w:val="00B20CB0"/>
    <w:rsid w:val="00B50D0F"/>
    <w:rsid w:val="00B51139"/>
    <w:rsid w:val="00B677A4"/>
    <w:rsid w:val="00B729CF"/>
    <w:rsid w:val="00B741E2"/>
    <w:rsid w:val="00B8228F"/>
    <w:rsid w:val="00B846F1"/>
    <w:rsid w:val="00B93861"/>
    <w:rsid w:val="00B95E0E"/>
    <w:rsid w:val="00BA04B7"/>
    <w:rsid w:val="00BA5FCD"/>
    <w:rsid w:val="00BA7D56"/>
    <w:rsid w:val="00BB0ED7"/>
    <w:rsid w:val="00BB34BA"/>
    <w:rsid w:val="00BC3607"/>
    <w:rsid w:val="00C065BF"/>
    <w:rsid w:val="00C10645"/>
    <w:rsid w:val="00C15F87"/>
    <w:rsid w:val="00C27D9E"/>
    <w:rsid w:val="00C71100"/>
    <w:rsid w:val="00C74B3A"/>
    <w:rsid w:val="00C758D4"/>
    <w:rsid w:val="00C903BB"/>
    <w:rsid w:val="00CA13A9"/>
    <w:rsid w:val="00CA473B"/>
    <w:rsid w:val="00CA760A"/>
    <w:rsid w:val="00CA7949"/>
    <w:rsid w:val="00CD57F0"/>
    <w:rsid w:val="00CE7BD9"/>
    <w:rsid w:val="00D021E6"/>
    <w:rsid w:val="00D05E99"/>
    <w:rsid w:val="00D103C8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F7295"/>
    <w:rsid w:val="00DF77E0"/>
    <w:rsid w:val="00E051F3"/>
    <w:rsid w:val="00E05F45"/>
    <w:rsid w:val="00E241F3"/>
    <w:rsid w:val="00E341C3"/>
    <w:rsid w:val="00E41237"/>
    <w:rsid w:val="00E5039C"/>
    <w:rsid w:val="00E57C18"/>
    <w:rsid w:val="00E57E31"/>
    <w:rsid w:val="00E672AA"/>
    <w:rsid w:val="00E676A2"/>
    <w:rsid w:val="00E75C93"/>
    <w:rsid w:val="00E807F9"/>
    <w:rsid w:val="00E86A7D"/>
    <w:rsid w:val="00E9465E"/>
    <w:rsid w:val="00EB5E2E"/>
    <w:rsid w:val="00EC25D6"/>
    <w:rsid w:val="00ED6E92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56363"/>
    <w:rsid w:val="00F570AA"/>
    <w:rsid w:val="00F73F0C"/>
    <w:rsid w:val="00F83E54"/>
    <w:rsid w:val="00F849D2"/>
    <w:rsid w:val="00F87BD1"/>
    <w:rsid w:val="00FA3814"/>
    <w:rsid w:val="00FB610F"/>
    <w:rsid w:val="00FC6F53"/>
    <w:rsid w:val="00FD413D"/>
    <w:rsid w:val="00FD497F"/>
    <w:rsid w:val="00FD6573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4C4341"/>
  <w15:chartTrackingRefBased/>
  <w15:docId w15:val="{C8638B86-6471-441D-9479-D580922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FE44-AE9A-4118-8160-7213DFBA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1740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3</cp:revision>
  <cp:lastPrinted>2015-07-02T06:39:00Z</cp:lastPrinted>
  <dcterms:created xsi:type="dcterms:W3CDTF">2016-04-29T10:45:00Z</dcterms:created>
  <dcterms:modified xsi:type="dcterms:W3CDTF">2016-04-29T11:01:00Z</dcterms:modified>
</cp:coreProperties>
</file>