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81CFB" w14:textId="77777777" w:rsidR="00F65356" w:rsidRPr="002E12A9" w:rsidRDefault="00F65356" w:rsidP="002E12A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712CAAF6" w14:textId="77777777" w:rsidR="00A15C64" w:rsidRPr="0003769B" w:rsidRDefault="00760CE6" w:rsidP="0003769B">
      <w:pPr>
        <w:spacing w:after="0" w:line="240" w:lineRule="auto"/>
        <w:rPr>
          <w:rFonts w:eastAsia="Times New Roman" w:cs="Calibri"/>
          <w:b/>
          <w:bCs/>
          <w:lang w:eastAsia="pl-PL"/>
        </w:rPr>
      </w:pPr>
      <w:r>
        <w:rPr>
          <w:rFonts w:cs="Calibri"/>
        </w:rPr>
        <w:t xml:space="preserve">Informacja prasowa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514D13" w:rsidRPr="00E26D20">
        <w:rPr>
          <w:rFonts w:cs="Calibri"/>
        </w:rPr>
        <w:t>Giebnia</w:t>
      </w:r>
      <w:r w:rsidR="00F12742" w:rsidRPr="00E26D20">
        <w:rPr>
          <w:rFonts w:cs="Calibri"/>
        </w:rPr>
        <w:t>,</w:t>
      </w:r>
      <w:r w:rsidR="00C87DB5">
        <w:rPr>
          <w:rFonts w:cs="Calibri"/>
        </w:rPr>
        <w:t xml:space="preserve"> </w:t>
      </w:r>
      <w:r w:rsidR="00A37A0E">
        <w:rPr>
          <w:rFonts w:cs="Calibri"/>
        </w:rPr>
        <w:t>12</w:t>
      </w:r>
      <w:r w:rsidR="009E0877">
        <w:rPr>
          <w:rFonts w:cs="Calibri"/>
        </w:rPr>
        <w:t xml:space="preserve"> </w:t>
      </w:r>
      <w:r w:rsidR="00CC3D12">
        <w:rPr>
          <w:rFonts w:cs="Calibri"/>
        </w:rPr>
        <w:t>sierpnia</w:t>
      </w:r>
      <w:r w:rsidR="001D60C6">
        <w:rPr>
          <w:rFonts w:cs="Calibri"/>
        </w:rPr>
        <w:t xml:space="preserve"> 20</w:t>
      </w:r>
      <w:r w:rsidR="009E0877">
        <w:rPr>
          <w:rFonts w:cs="Calibri"/>
        </w:rPr>
        <w:t>2</w:t>
      </w:r>
      <w:r w:rsidR="00396FDF">
        <w:rPr>
          <w:rFonts w:cs="Calibri"/>
        </w:rPr>
        <w:t>1</w:t>
      </w:r>
      <w:r w:rsidR="001D60C6">
        <w:rPr>
          <w:rFonts w:cs="Calibri"/>
        </w:rPr>
        <w:t xml:space="preserve"> r.</w:t>
      </w:r>
      <w:r w:rsidR="00514D13" w:rsidRPr="00E26D20">
        <w:rPr>
          <w:rFonts w:cs="Calibri"/>
        </w:rPr>
        <w:t xml:space="preserve"> </w:t>
      </w:r>
    </w:p>
    <w:p w14:paraId="59A7A137" w14:textId="77777777" w:rsidR="00F04BE4" w:rsidRDefault="00F04BE4" w:rsidP="00F04BE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</w:p>
    <w:p w14:paraId="0EE0B2F2" w14:textId="77777777" w:rsidR="00CC3D12" w:rsidRPr="0040206B" w:rsidRDefault="00130AC7" w:rsidP="00CC3D1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Kolejne nowe i zmodernizowane sklepy POLOmarket</w:t>
      </w:r>
    </w:p>
    <w:p w14:paraId="1F48B7CE" w14:textId="77777777" w:rsidR="0098467E" w:rsidRDefault="0098467E" w:rsidP="00CC3D1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43C02537" w14:textId="77777777" w:rsidR="00130AC7" w:rsidRDefault="007B6C6D" w:rsidP="00A677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Smolec </w:t>
      </w:r>
      <w:r w:rsidR="00F574C0">
        <w:rPr>
          <w:b/>
          <w:sz w:val="24"/>
          <w:szCs w:val="24"/>
        </w:rPr>
        <w:t>pod Wrocławiem</w:t>
      </w:r>
      <w:r w:rsidR="00A37A0E" w:rsidRPr="00104D55">
        <w:rPr>
          <w:b/>
          <w:sz w:val="24"/>
          <w:szCs w:val="24"/>
        </w:rPr>
        <w:t xml:space="preserve"> jest kolejną </w:t>
      </w:r>
      <w:r w:rsidR="00130AC7">
        <w:rPr>
          <w:b/>
          <w:sz w:val="24"/>
          <w:szCs w:val="24"/>
        </w:rPr>
        <w:t>miejscowością w Polsce, w której od dziś dostępny jest</w:t>
      </w:r>
      <w:r w:rsidR="00A37A0E" w:rsidRPr="00104D55">
        <w:rPr>
          <w:b/>
          <w:sz w:val="24"/>
          <w:szCs w:val="24"/>
        </w:rPr>
        <w:t xml:space="preserve"> POLOmarket. </w:t>
      </w:r>
      <w:r w:rsidR="00130AC7">
        <w:rPr>
          <w:b/>
          <w:sz w:val="24"/>
          <w:szCs w:val="24"/>
        </w:rPr>
        <w:t xml:space="preserve">Dzień później sieć otworzy gruntownie zmodernizowany obiekt w Sieradzu (woj. łódzkie).  </w:t>
      </w:r>
    </w:p>
    <w:p w14:paraId="3D607E7B" w14:textId="11925AF2" w:rsidR="00A37A0E" w:rsidRPr="00A37A0E" w:rsidRDefault="00A37A0E" w:rsidP="00A6775B">
      <w:pPr>
        <w:jc w:val="both"/>
        <w:rPr>
          <w:sz w:val="24"/>
          <w:szCs w:val="24"/>
        </w:rPr>
      </w:pPr>
      <w:r w:rsidRPr="00A37A0E">
        <w:rPr>
          <w:sz w:val="24"/>
          <w:szCs w:val="24"/>
        </w:rPr>
        <w:t xml:space="preserve">Komfort codziennych zakupów w POLOmarkecie w Smolcu zapewnią szerokie aleje zakupowe i optymalnie dostosowany układ regałów. Wszystko na powierzchni 650 </w:t>
      </w:r>
      <w:r w:rsidR="00A6775B">
        <w:rPr>
          <w:sz w:val="24"/>
          <w:szCs w:val="24"/>
        </w:rPr>
        <w:t>mkw</w:t>
      </w:r>
      <w:r w:rsidRPr="00A37A0E">
        <w:rPr>
          <w:sz w:val="24"/>
          <w:szCs w:val="24"/>
        </w:rPr>
        <w:t xml:space="preserve">. Wyposażenie sali sprzedaży, w szczególności nowoczesne systemy chłodzenia, gwarantują najwyższą jakość i świeżość sprzedawanego asortymentu. Supermarket posiada również duży parking, co wpływa na wygodę zakupów. </w:t>
      </w:r>
    </w:p>
    <w:p w14:paraId="39E103CF" w14:textId="36B7A066" w:rsidR="00A37A0E" w:rsidRPr="00A37A0E" w:rsidRDefault="00A37A0E" w:rsidP="00A6775B">
      <w:pPr>
        <w:jc w:val="both"/>
        <w:rPr>
          <w:sz w:val="24"/>
          <w:szCs w:val="24"/>
        </w:rPr>
      </w:pPr>
      <w:r w:rsidRPr="00A37A0E">
        <w:rPr>
          <w:sz w:val="24"/>
          <w:szCs w:val="24"/>
        </w:rPr>
        <w:t>Dzień p</w:t>
      </w:r>
      <w:r w:rsidR="007923EE">
        <w:rPr>
          <w:sz w:val="24"/>
          <w:szCs w:val="24"/>
        </w:rPr>
        <w:t xml:space="preserve">óźniej, w piątek 13 sierpnia, </w:t>
      </w:r>
      <w:r w:rsidRPr="00A37A0E">
        <w:rPr>
          <w:sz w:val="24"/>
          <w:szCs w:val="24"/>
        </w:rPr>
        <w:t xml:space="preserve">otworzy się </w:t>
      </w:r>
      <w:r w:rsidR="00104D55">
        <w:rPr>
          <w:sz w:val="24"/>
          <w:szCs w:val="24"/>
        </w:rPr>
        <w:t xml:space="preserve"> gruntownie zmodernizowany supermarket w </w:t>
      </w:r>
      <w:r w:rsidRPr="00A37A0E">
        <w:rPr>
          <w:sz w:val="24"/>
          <w:szCs w:val="24"/>
        </w:rPr>
        <w:t>Sieradzu. Przeprojektowan</w:t>
      </w:r>
      <w:r w:rsidR="00130AC7">
        <w:rPr>
          <w:sz w:val="24"/>
          <w:szCs w:val="24"/>
        </w:rPr>
        <w:t>a i powiększona sala sprzedaży zapewni K</w:t>
      </w:r>
      <w:r w:rsidRPr="00A37A0E">
        <w:rPr>
          <w:sz w:val="24"/>
          <w:szCs w:val="24"/>
        </w:rPr>
        <w:t xml:space="preserve">lientom większy komfort zakupów. W sklepie zostały wymienione </w:t>
      </w:r>
      <w:r w:rsidR="00104D55">
        <w:rPr>
          <w:sz w:val="24"/>
          <w:szCs w:val="24"/>
        </w:rPr>
        <w:t xml:space="preserve">systemy ekspozycyjne m.in.: </w:t>
      </w:r>
      <w:r w:rsidRPr="00A37A0E">
        <w:rPr>
          <w:sz w:val="24"/>
          <w:szCs w:val="24"/>
        </w:rPr>
        <w:t xml:space="preserve">regał nabiałowy, lada mięsna, cukiernia oraz boksy kasowe.  Zmodernizowano również </w:t>
      </w:r>
      <w:r w:rsidR="00104D55">
        <w:rPr>
          <w:sz w:val="24"/>
          <w:szCs w:val="24"/>
        </w:rPr>
        <w:t xml:space="preserve">strefę </w:t>
      </w:r>
      <w:r w:rsidR="007923EE">
        <w:rPr>
          <w:sz w:val="24"/>
          <w:szCs w:val="24"/>
        </w:rPr>
        <w:t>wejścia</w:t>
      </w:r>
      <w:r w:rsidRPr="00A37A0E">
        <w:rPr>
          <w:sz w:val="24"/>
          <w:szCs w:val="24"/>
        </w:rPr>
        <w:t xml:space="preserve"> </w:t>
      </w:r>
      <w:r w:rsidR="00104D55">
        <w:rPr>
          <w:sz w:val="24"/>
          <w:szCs w:val="24"/>
        </w:rPr>
        <w:t>do obiektu</w:t>
      </w:r>
      <w:r w:rsidRPr="00A37A0E">
        <w:rPr>
          <w:sz w:val="24"/>
          <w:szCs w:val="24"/>
        </w:rPr>
        <w:t xml:space="preserve">. </w:t>
      </w:r>
    </w:p>
    <w:p w14:paraId="58202065" w14:textId="25C01239" w:rsidR="007B6C6D" w:rsidRPr="00A6775B" w:rsidRDefault="00104D55" w:rsidP="00A6775B">
      <w:pPr>
        <w:jc w:val="both"/>
        <w:rPr>
          <w:rStyle w:val="Pogrubienie"/>
          <w:b w:val="0"/>
          <w:bCs w:val="0"/>
          <w:sz w:val="24"/>
          <w:szCs w:val="24"/>
        </w:rPr>
      </w:pPr>
      <w:r>
        <w:rPr>
          <w:sz w:val="24"/>
          <w:szCs w:val="24"/>
        </w:rPr>
        <w:t>W trosce o środowisko w</w:t>
      </w:r>
      <w:r w:rsidR="00A37A0E" w:rsidRPr="00A37A0E">
        <w:rPr>
          <w:sz w:val="24"/>
          <w:szCs w:val="24"/>
        </w:rPr>
        <w:t xml:space="preserve">szystkie nowe i zmodernizowane supermarkety POLOmarket spełniają </w:t>
      </w:r>
      <w:r>
        <w:rPr>
          <w:sz w:val="24"/>
          <w:szCs w:val="24"/>
        </w:rPr>
        <w:t xml:space="preserve">najwyższe </w:t>
      </w:r>
      <w:r w:rsidR="00A37A0E" w:rsidRPr="00A37A0E">
        <w:rPr>
          <w:sz w:val="24"/>
          <w:szCs w:val="24"/>
        </w:rPr>
        <w:t>wymagania techniczne dotyczące</w:t>
      </w:r>
      <w:r>
        <w:rPr>
          <w:sz w:val="24"/>
          <w:szCs w:val="24"/>
        </w:rPr>
        <w:t xml:space="preserve"> optymalizacji</w:t>
      </w:r>
      <w:r w:rsidR="00A37A0E" w:rsidRPr="00A37A0E">
        <w:rPr>
          <w:sz w:val="24"/>
          <w:szCs w:val="24"/>
        </w:rPr>
        <w:t xml:space="preserve"> zużycia energii. </w:t>
      </w:r>
      <w:r w:rsidR="00130AC7">
        <w:rPr>
          <w:sz w:val="24"/>
          <w:szCs w:val="24"/>
        </w:rPr>
        <w:t>W tym celu sieć w swoich obiektach montuje między innymi</w:t>
      </w:r>
      <w:r w:rsidR="00A37A0E" w:rsidRPr="00A37A0E">
        <w:rPr>
          <w:sz w:val="24"/>
          <w:szCs w:val="24"/>
        </w:rPr>
        <w:t xml:space="preserve"> instalacje fotowoltaic</w:t>
      </w:r>
      <w:r w:rsidR="00130AC7">
        <w:rPr>
          <w:sz w:val="24"/>
          <w:szCs w:val="24"/>
        </w:rPr>
        <w:t>zne, oświetlenie LED, nowoczesne system chłodnicze z odzyskiem ciepła</w:t>
      </w:r>
      <w:r w:rsidR="00A37A0E" w:rsidRPr="00A37A0E">
        <w:rPr>
          <w:sz w:val="24"/>
          <w:szCs w:val="24"/>
        </w:rPr>
        <w:t>, a tam gdzie jest to możliwe</w:t>
      </w:r>
      <w:r w:rsidR="007923EE">
        <w:rPr>
          <w:sz w:val="24"/>
          <w:szCs w:val="24"/>
        </w:rPr>
        <w:t>,</w:t>
      </w:r>
      <w:r w:rsidR="00915200">
        <w:rPr>
          <w:sz w:val="24"/>
          <w:szCs w:val="24"/>
        </w:rPr>
        <w:t xml:space="preserve"> coraz częściej budynki otaczane są łąkami kwiatowymi</w:t>
      </w:r>
      <w:r w:rsidR="00567C6F">
        <w:rPr>
          <w:sz w:val="24"/>
          <w:szCs w:val="24"/>
        </w:rPr>
        <w:t>.</w:t>
      </w:r>
      <w:r w:rsidR="00A6775B">
        <w:rPr>
          <w:sz w:val="24"/>
          <w:szCs w:val="24"/>
        </w:rPr>
        <w:t xml:space="preserve"> </w:t>
      </w:r>
      <w:r w:rsidR="00A37A0E" w:rsidRPr="00A37A0E">
        <w:rPr>
          <w:sz w:val="24"/>
          <w:szCs w:val="24"/>
        </w:rPr>
        <w:t xml:space="preserve">Jak we wszystkich marketach sieci POLOmarket, również w </w:t>
      </w:r>
      <w:r w:rsidR="00972572">
        <w:rPr>
          <w:sz w:val="24"/>
          <w:szCs w:val="24"/>
        </w:rPr>
        <w:t xml:space="preserve">tych w </w:t>
      </w:r>
      <w:r w:rsidR="00A37A0E" w:rsidRPr="00A37A0E">
        <w:rPr>
          <w:sz w:val="24"/>
          <w:szCs w:val="24"/>
        </w:rPr>
        <w:t xml:space="preserve">Smolcu i w </w:t>
      </w:r>
      <w:r w:rsidR="00915200">
        <w:rPr>
          <w:sz w:val="24"/>
          <w:szCs w:val="24"/>
        </w:rPr>
        <w:t>Sieradzu</w:t>
      </w:r>
      <w:r w:rsidR="00A6775B">
        <w:rPr>
          <w:sz w:val="24"/>
          <w:szCs w:val="24"/>
        </w:rPr>
        <w:t>,</w:t>
      </w:r>
      <w:r w:rsidR="00915200">
        <w:rPr>
          <w:sz w:val="24"/>
          <w:szCs w:val="24"/>
        </w:rPr>
        <w:t xml:space="preserve"> K</w:t>
      </w:r>
      <w:r w:rsidR="00A37A0E" w:rsidRPr="00A37A0E">
        <w:rPr>
          <w:sz w:val="24"/>
          <w:szCs w:val="24"/>
        </w:rPr>
        <w:t xml:space="preserve">lienci będą mogli zrobić zakupy korzystając z e-sklepu oraz </w:t>
      </w:r>
      <w:r w:rsidR="00972572">
        <w:rPr>
          <w:sz w:val="24"/>
          <w:szCs w:val="24"/>
        </w:rPr>
        <w:t xml:space="preserve">aplikacji. </w:t>
      </w:r>
      <w:r w:rsidR="00567C6F" w:rsidRPr="00567C6F">
        <w:rPr>
          <w:sz w:val="24"/>
          <w:szCs w:val="24"/>
        </w:rPr>
        <w:t xml:space="preserve">POLOmarket regularnie otwiera nowe i zmodernizowane supermarkety, poszukując </w:t>
      </w:r>
      <w:r w:rsidR="00567C6F">
        <w:rPr>
          <w:sz w:val="24"/>
          <w:szCs w:val="24"/>
        </w:rPr>
        <w:t>jednocześnie nowych lokalizacji.</w:t>
      </w:r>
    </w:p>
    <w:p w14:paraId="6387999B" w14:textId="77777777" w:rsidR="001E77C7" w:rsidRDefault="001E77C7" w:rsidP="002E12A9">
      <w:pPr>
        <w:spacing w:after="120" w:line="240" w:lineRule="auto"/>
        <w:jc w:val="both"/>
        <w:rPr>
          <w:rStyle w:val="Pogrubienie"/>
          <w:color w:val="212B35"/>
          <w:sz w:val="20"/>
          <w:szCs w:val="20"/>
          <w:shd w:val="clear" w:color="auto" w:fill="FFFFFF"/>
        </w:rPr>
      </w:pPr>
    </w:p>
    <w:p w14:paraId="04850258" w14:textId="77777777" w:rsidR="001E77C7" w:rsidRDefault="001E77C7" w:rsidP="002E12A9">
      <w:pPr>
        <w:spacing w:after="120" w:line="240" w:lineRule="auto"/>
        <w:jc w:val="both"/>
        <w:rPr>
          <w:rStyle w:val="Pogrubienie"/>
          <w:color w:val="212B35"/>
          <w:sz w:val="20"/>
          <w:szCs w:val="20"/>
          <w:shd w:val="clear" w:color="auto" w:fill="FFFFFF"/>
        </w:rPr>
      </w:pPr>
    </w:p>
    <w:p w14:paraId="7DB78D8E" w14:textId="77777777" w:rsidR="00404226" w:rsidRPr="009E0877" w:rsidRDefault="009E0877" w:rsidP="002E12A9">
      <w:pPr>
        <w:spacing w:after="120" w:line="240" w:lineRule="auto"/>
        <w:jc w:val="both"/>
        <w:rPr>
          <w:color w:val="212B35"/>
          <w:sz w:val="20"/>
          <w:szCs w:val="20"/>
          <w:shd w:val="clear" w:color="auto" w:fill="FFFFFF"/>
        </w:rPr>
      </w:pPr>
      <w:r w:rsidRPr="009E0877">
        <w:rPr>
          <w:rStyle w:val="Pogrubienie"/>
          <w:color w:val="212B35"/>
          <w:sz w:val="20"/>
          <w:szCs w:val="20"/>
          <w:shd w:val="clear" w:color="auto" w:fill="FFFFFF"/>
        </w:rPr>
        <w:t>Grupa POLOmarket</w:t>
      </w:r>
      <w:r w:rsidRPr="009E0877">
        <w:rPr>
          <w:color w:val="212B35"/>
          <w:sz w:val="20"/>
          <w:szCs w:val="20"/>
          <w:shd w:val="clear" w:color="auto" w:fill="FFFFFF"/>
        </w:rPr>
        <w:t> to największa polska sieć supermarketów, którą tworzą spółki detaliczne prowadzące sklepy. W skład Grupy POLOmarket wchodzi również Spółka logistyczna. Zaczynaliśmy w 1997 roku od 27 sklepów. Dziś jest to już ponad 280 nowoczesnych placówek na terenie całej Polski i blisko 2,5 mld obrotu netto rocznie. Jesteśmy ulubionym miejscem zakupów milionów Polaków. Miesięcznie odwiedza nas prawie 9 mln klientów w całym kraju. Podstawą sukcesów naszej firmy są pracownicy. Umiejętności każdego z nich, połączone z duchem pracy zespołowej, motywacją i poczuciem odpowiedzialności decydują o rozwoju przedsiębiorstwa. Obecnie jesteśmy pracodawcą dającym zatrudnienie 5.800 osobom.</w:t>
      </w:r>
    </w:p>
    <w:p w14:paraId="05BE8B82" w14:textId="77777777" w:rsidR="009E0877" w:rsidRPr="002E12A9" w:rsidRDefault="009E0877" w:rsidP="002E12A9">
      <w:pPr>
        <w:spacing w:after="120" w:line="240" w:lineRule="auto"/>
        <w:jc w:val="both"/>
        <w:rPr>
          <w:rFonts w:cs="Calibri"/>
          <w:color w:val="000000"/>
          <w:sz w:val="18"/>
          <w:szCs w:val="18"/>
          <w:lang w:eastAsia="pl-PL"/>
        </w:rPr>
      </w:pPr>
    </w:p>
    <w:p w14:paraId="79FAA4B5" w14:textId="77777777" w:rsidR="004A12E7" w:rsidRPr="002E12A9" w:rsidRDefault="004A12E7" w:rsidP="002E12A9">
      <w:pPr>
        <w:spacing w:after="120" w:line="240" w:lineRule="auto"/>
        <w:jc w:val="both"/>
        <w:rPr>
          <w:rFonts w:cs="Calibri"/>
          <w:b/>
          <w:color w:val="000000"/>
          <w:sz w:val="18"/>
          <w:szCs w:val="18"/>
          <w:u w:val="single"/>
        </w:rPr>
      </w:pPr>
      <w:r w:rsidRPr="002E12A9">
        <w:rPr>
          <w:rFonts w:cs="Calibri"/>
          <w:b/>
          <w:color w:val="000000"/>
          <w:sz w:val="18"/>
          <w:szCs w:val="18"/>
          <w:u w:val="single"/>
        </w:rPr>
        <w:t>Kontakt dla mediów:</w:t>
      </w:r>
    </w:p>
    <w:p w14:paraId="1F8DB395" w14:textId="77777777" w:rsidR="004A12E7" w:rsidRPr="002E12A9" w:rsidRDefault="004A12E7" w:rsidP="002E12A9">
      <w:pP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2E12A9">
        <w:rPr>
          <w:rFonts w:cs="Calibri"/>
          <w:color w:val="000000"/>
          <w:sz w:val="18"/>
          <w:szCs w:val="18"/>
        </w:rPr>
        <w:lastRenderedPageBreak/>
        <w:t>Ilona Rutkowska</w:t>
      </w:r>
    </w:p>
    <w:p w14:paraId="1A2F307A" w14:textId="77777777" w:rsidR="004A12E7" w:rsidRPr="002E12A9" w:rsidRDefault="004A12E7" w:rsidP="002E12A9">
      <w:pP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2E12A9">
        <w:rPr>
          <w:rFonts w:cs="Calibri"/>
          <w:color w:val="000000"/>
          <w:sz w:val="18"/>
          <w:szCs w:val="18"/>
        </w:rPr>
        <w:t>Biuro prasowe POLOmarketu</w:t>
      </w:r>
    </w:p>
    <w:p w14:paraId="1F636787" w14:textId="77777777" w:rsidR="004A12E7" w:rsidRPr="002E12A9" w:rsidRDefault="004A12E7" w:rsidP="002E12A9">
      <w:pP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2E12A9">
        <w:rPr>
          <w:rFonts w:cs="Calibri"/>
          <w:color w:val="000000"/>
          <w:sz w:val="18"/>
          <w:szCs w:val="18"/>
        </w:rPr>
        <w:t>Good One PR</w:t>
      </w:r>
    </w:p>
    <w:p w14:paraId="43876A27" w14:textId="77777777" w:rsidR="004A12E7" w:rsidRPr="002E12A9" w:rsidRDefault="004A12E7" w:rsidP="002E12A9">
      <w:pP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2E12A9">
        <w:rPr>
          <w:rFonts w:cs="Calibri"/>
          <w:color w:val="000000"/>
          <w:sz w:val="18"/>
          <w:szCs w:val="18"/>
        </w:rPr>
        <w:t>Ul. Edwarda Jelinka 38</w:t>
      </w:r>
    </w:p>
    <w:p w14:paraId="3D003847" w14:textId="77777777" w:rsidR="004A12E7" w:rsidRPr="002E12A9" w:rsidRDefault="004A12E7" w:rsidP="002E12A9">
      <w:pPr>
        <w:spacing w:after="0" w:line="240" w:lineRule="auto"/>
        <w:jc w:val="both"/>
        <w:rPr>
          <w:rFonts w:cs="Calibri"/>
          <w:bCs/>
          <w:noProof/>
          <w:color w:val="000000"/>
          <w:sz w:val="18"/>
          <w:szCs w:val="18"/>
          <w:shd w:val="clear" w:color="auto" w:fill="FFFFFF"/>
        </w:rPr>
      </w:pPr>
      <w:r w:rsidRPr="002E12A9">
        <w:rPr>
          <w:rFonts w:cs="Calibri"/>
          <w:color w:val="000000"/>
          <w:sz w:val="18"/>
          <w:szCs w:val="18"/>
        </w:rPr>
        <w:t>01-646 Warszawa</w:t>
      </w:r>
    </w:p>
    <w:p w14:paraId="4C7BDB07" w14:textId="77777777" w:rsidR="004A12E7" w:rsidRPr="002E12A9" w:rsidRDefault="004A12E7" w:rsidP="002E12A9">
      <w:pPr>
        <w:spacing w:after="0" w:line="240" w:lineRule="auto"/>
        <w:jc w:val="both"/>
        <w:rPr>
          <w:rFonts w:cs="Calibri"/>
          <w:noProof/>
          <w:color w:val="000000"/>
          <w:sz w:val="18"/>
          <w:szCs w:val="18"/>
        </w:rPr>
      </w:pPr>
      <w:r w:rsidRPr="002E12A9">
        <w:rPr>
          <w:rFonts w:cs="Calibri"/>
          <w:bCs/>
          <w:noProof/>
          <w:color w:val="000000"/>
          <w:sz w:val="18"/>
          <w:szCs w:val="18"/>
          <w:shd w:val="clear" w:color="auto" w:fill="FFFFFF"/>
        </w:rPr>
        <w:t>Tel.</w:t>
      </w:r>
      <w:r w:rsidRPr="002E12A9">
        <w:rPr>
          <w:rFonts w:cs="Calibri"/>
          <w:noProof/>
          <w:color w:val="000000"/>
          <w:sz w:val="18"/>
          <w:szCs w:val="18"/>
          <w:shd w:val="clear" w:color="auto" w:fill="FFFFFF"/>
        </w:rPr>
        <w:t> + 48 796 996 259</w:t>
      </w:r>
      <w:r w:rsidRPr="002E12A9">
        <w:rPr>
          <w:rFonts w:cs="Calibri"/>
          <w:noProof/>
          <w:color w:val="000000"/>
          <w:sz w:val="18"/>
          <w:szCs w:val="18"/>
        </w:rPr>
        <w:t xml:space="preserve"> </w:t>
      </w:r>
    </w:p>
    <w:p w14:paraId="468E7036" w14:textId="77777777" w:rsidR="004A12E7" w:rsidRPr="002E12A9" w:rsidRDefault="004A12E7" w:rsidP="002E12A9">
      <w:pPr>
        <w:spacing w:after="0" w:line="240" w:lineRule="auto"/>
        <w:jc w:val="both"/>
        <w:rPr>
          <w:rFonts w:cs="Calibri"/>
          <w:noProof/>
          <w:color w:val="000000"/>
          <w:sz w:val="18"/>
          <w:szCs w:val="18"/>
          <w:lang w:val="en-US"/>
        </w:rPr>
      </w:pPr>
      <w:r w:rsidRPr="002E12A9">
        <w:rPr>
          <w:rFonts w:cs="Calibri"/>
          <w:bCs/>
          <w:noProof/>
          <w:color w:val="000000"/>
          <w:sz w:val="18"/>
          <w:szCs w:val="18"/>
          <w:lang w:val="en-AU"/>
        </w:rPr>
        <w:t>E-mail:</w:t>
      </w:r>
      <w:r w:rsidRPr="002E12A9">
        <w:rPr>
          <w:rFonts w:cs="Calibri"/>
          <w:noProof/>
          <w:color w:val="000000"/>
          <w:sz w:val="18"/>
          <w:szCs w:val="18"/>
          <w:lang w:val="en-AU"/>
        </w:rPr>
        <w:t xml:space="preserve"> </w:t>
      </w:r>
      <w:hyperlink r:id="rId8" w:tgtFrame="_blank" w:history="1">
        <w:r w:rsidRPr="002E12A9">
          <w:rPr>
            <w:rStyle w:val="Hipercze"/>
            <w:rFonts w:cs="Calibri"/>
            <w:noProof/>
            <w:color w:val="000000"/>
            <w:sz w:val="18"/>
            <w:szCs w:val="18"/>
            <w:lang w:val="en-AU"/>
          </w:rPr>
          <w:t>ilona.rutkowska@goodonepr.pl</w:t>
        </w:r>
      </w:hyperlink>
    </w:p>
    <w:p w14:paraId="6173AB32" w14:textId="77777777" w:rsidR="008223B2" w:rsidRPr="002E12A9" w:rsidRDefault="008223B2" w:rsidP="002E12A9">
      <w:pPr>
        <w:spacing w:after="0" w:line="240" w:lineRule="auto"/>
        <w:jc w:val="both"/>
        <w:rPr>
          <w:rFonts w:cs="Calibri"/>
          <w:lang w:val="en-US"/>
        </w:rPr>
      </w:pPr>
    </w:p>
    <w:sectPr w:rsidR="008223B2" w:rsidRPr="002E12A9" w:rsidSect="00356385">
      <w:footerReference w:type="default" r:id="rId9"/>
      <w:headerReference w:type="first" r:id="rId10"/>
      <w:footerReference w:type="first" r:id="rId11"/>
      <w:pgSz w:w="11906" w:h="16838"/>
      <w:pgMar w:top="1135" w:right="1274" w:bottom="1560" w:left="1276" w:header="426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805EA" w14:textId="77777777" w:rsidR="00EA4754" w:rsidRDefault="00EA4754" w:rsidP="005D2952">
      <w:pPr>
        <w:spacing w:after="0" w:line="240" w:lineRule="auto"/>
      </w:pPr>
      <w:r>
        <w:separator/>
      </w:r>
    </w:p>
  </w:endnote>
  <w:endnote w:type="continuationSeparator" w:id="0">
    <w:p w14:paraId="0EAEA0DB" w14:textId="77777777" w:rsidR="00EA4754" w:rsidRDefault="00EA4754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8F4AD" w14:textId="77777777" w:rsidR="008223B2" w:rsidRDefault="00ED76FF">
    <w:pPr>
      <w:pStyle w:val="Stopka"/>
      <w:jc w:val="right"/>
    </w:pPr>
    <w:r>
      <w:fldChar w:fldCharType="begin"/>
    </w:r>
    <w:r w:rsidR="008223B2">
      <w:instrText>PAGE   \* MERGEFORMAT</w:instrText>
    </w:r>
    <w:r>
      <w:fldChar w:fldCharType="separate"/>
    </w:r>
    <w:r w:rsidR="001E77C7">
      <w:rPr>
        <w:noProof/>
      </w:rPr>
      <w:t>2</w:t>
    </w:r>
    <w:r>
      <w:fldChar w:fldCharType="end"/>
    </w:r>
  </w:p>
  <w:p w14:paraId="20DF332B" w14:textId="77777777" w:rsidR="008223B2" w:rsidRDefault="008223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8D08C" w14:textId="7F615EAC" w:rsidR="00E56D71" w:rsidRDefault="00A6775B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D06B530" wp14:editId="70D03A81">
          <wp:simplePos x="0" y="0"/>
          <wp:positionH relativeFrom="column">
            <wp:posOffset>-464820</wp:posOffset>
          </wp:positionH>
          <wp:positionV relativeFrom="paragraph">
            <wp:posOffset>15875</wp:posOffset>
          </wp:positionV>
          <wp:extent cx="556260" cy="708660"/>
          <wp:effectExtent l="0" t="0" r="0" b="0"/>
          <wp:wrapSquare wrapText="bothSides"/>
          <wp:docPr id="5" name="Obraz 3" descr="C:\Users\kamilab\Desktop\GOOD ONE PR\Nagrody i wyróżnienia\Teraz Polska\logotyp\logo Teraz Polska LAUREAT KONKUR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amilab\Desktop\GOOD ONE PR\Nagrody i wyróżnienia\Teraz Polska\logotyp\logo Teraz Polska LAUREAT KONKURS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B53E42" w14:textId="2F0209EB" w:rsidR="005508B5" w:rsidRDefault="00A6775B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 w:rsidRPr="00ED76FF"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56192" behindDoc="0" locked="0" layoutInCell="1" allowOverlap="1" wp14:anchorId="0561EADA" wp14:editId="20A68326">
              <wp:simplePos x="0" y="0"/>
              <wp:positionH relativeFrom="column">
                <wp:posOffset>1475740</wp:posOffset>
              </wp:positionH>
              <wp:positionV relativeFrom="paragraph">
                <wp:posOffset>5715</wp:posOffset>
              </wp:positionV>
              <wp:extent cx="0" cy="533400"/>
              <wp:effectExtent l="8890" t="5715" r="10160" b="1333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35EC0E0D" id="Łącznik prostoliniowy 4" o:spid="_x0000_s1026" style="position:absolute;z-index:2516561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116.2pt,.45pt" to="116.2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" strokecolor="#4579b8">
              <o:lock v:ext="edit" shapetype="f"/>
            </v:line>
          </w:pict>
        </mc:Fallback>
      </mc:AlternateContent>
    </w:r>
    <w:r w:rsidRPr="00ED76FF"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57216" behindDoc="0" locked="0" layoutInCell="1" allowOverlap="1" wp14:anchorId="187B5CC7" wp14:editId="2535A179">
              <wp:simplePos x="0" y="0"/>
              <wp:positionH relativeFrom="column">
                <wp:posOffset>2565400</wp:posOffset>
              </wp:positionH>
              <wp:positionV relativeFrom="paragraph">
                <wp:posOffset>5715</wp:posOffset>
              </wp:positionV>
              <wp:extent cx="0" cy="533400"/>
              <wp:effectExtent l="12700" t="5715" r="6350" b="13335"/>
              <wp:wrapNone/>
              <wp:docPr id="3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42CE313A" id="Łącznik prostoliniowy 5" o:spid="_x0000_s1026" style="position:absolute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202pt,.45pt" to="202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" strokecolor="#4579b8">
              <o:lock v:ext="edit" shapetype="f"/>
            </v:line>
          </w:pict>
        </mc:Fallback>
      </mc:AlternateContent>
    </w:r>
    <w:r w:rsidRPr="00ED76FF"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58240" behindDoc="0" locked="0" layoutInCell="1" allowOverlap="1" wp14:anchorId="4FA2FEE1" wp14:editId="528E99C5">
              <wp:simplePos x="0" y="0"/>
              <wp:positionH relativeFrom="column">
                <wp:posOffset>3853180</wp:posOffset>
              </wp:positionH>
              <wp:positionV relativeFrom="paragraph">
                <wp:posOffset>15875</wp:posOffset>
              </wp:positionV>
              <wp:extent cx="0" cy="533400"/>
              <wp:effectExtent l="5080" t="6350" r="13970" b="12700"/>
              <wp:wrapNone/>
              <wp:docPr id="1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4E307501" id="Łącznik prostoliniowy 2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303.4pt,1.25pt" to="303.4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" strokecolor="#4579b8">
              <o:lock v:ext="edit" shapetype="f"/>
            </v:line>
          </w:pict>
        </mc:Fallback>
      </mc:AlternateContent>
    </w:r>
    <w:r w:rsidR="003D0BF1">
      <w:rPr>
        <w:sz w:val="16"/>
        <w:szCs w:val="16"/>
      </w:rPr>
      <w:t xml:space="preserve">               </w:t>
    </w:r>
    <w:r w:rsidR="00E56D71">
      <w:rPr>
        <w:sz w:val="16"/>
        <w:szCs w:val="16"/>
      </w:rPr>
      <w:t xml:space="preserve"> </w:t>
    </w:r>
    <w:r w:rsidR="003D0BF1">
      <w:rPr>
        <w:sz w:val="16"/>
        <w:szCs w:val="16"/>
      </w:rPr>
      <w:t xml:space="preserve">  </w:t>
    </w:r>
    <w:r w:rsidR="008223B2">
      <w:rPr>
        <w:sz w:val="16"/>
        <w:szCs w:val="16"/>
      </w:rPr>
      <w:t>„</w:t>
    </w:r>
    <w:r w:rsidR="008223B2" w:rsidRPr="00EC25D6">
      <w:rPr>
        <w:sz w:val="16"/>
        <w:szCs w:val="16"/>
      </w:rPr>
      <w:t>POLOmarket</w:t>
    </w:r>
    <w:r w:rsidR="008223B2">
      <w:rPr>
        <w:sz w:val="16"/>
        <w:szCs w:val="16"/>
      </w:rPr>
      <w:t>”</w:t>
    </w:r>
    <w:r w:rsidR="003D0BF1">
      <w:rPr>
        <w:sz w:val="16"/>
        <w:szCs w:val="16"/>
      </w:rPr>
      <w:t xml:space="preserve"> Sp. z </w:t>
    </w:r>
    <w:proofErr w:type="spellStart"/>
    <w:r w:rsidR="003D0BF1">
      <w:rPr>
        <w:sz w:val="16"/>
        <w:szCs w:val="16"/>
      </w:rPr>
      <w:t>o.o</w:t>
    </w:r>
    <w:proofErr w:type="spellEnd"/>
    <w:r w:rsidR="003D0BF1">
      <w:rPr>
        <w:sz w:val="16"/>
        <w:szCs w:val="16"/>
      </w:rPr>
      <w:t xml:space="preserve">     </w:t>
    </w:r>
    <w:r w:rsidR="00E56D71">
      <w:rPr>
        <w:sz w:val="16"/>
        <w:szCs w:val="16"/>
      </w:rPr>
      <w:t xml:space="preserve"> </w:t>
    </w:r>
    <w:r w:rsidR="003D0BF1">
      <w:rPr>
        <w:sz w:val="16"/>
        <w:szCs w:val="16"/>
      </w:rPr>
      <w:t xml:space="preserve">   </w:t>
    </w:r>
    <w:r w:rsidR="008223B2">
      <w:rPr>
        <w:sz w:val="16"/>
        <w:szCs w:val="16"/>
      </w:rPr>
      <w:t>tel. 52 35-99-900</w:t>
    </w:r>
    <w:r w:rsidR="003D0BF1">
      <w:rPr>
        <w:sz w:val="16"/>
        <w:szCs w:val="16"/>
      </w:rPr>
      <w:t xml:space="preserve">                  </w:t>
    </w:r>
    <w:r w:rsidR="008223B2">
      <w:rPr>
        <w:sz w:val="16"/>
        <w:szCs w:val="16"/>
      </w:rPr>
      <w:t>NIP: 556-21-25-117</w:t>
    </w:r>
    <w:r w:rsidR="008223B2">
      <w:rPr>
        <w:sz w:val="16"/>
        <w:szCs w:val="16"/>
      </w:rPr>
      <w:tab/>
    </w:r>
    <w:r w:rsidR="005508B5">
      <w:rPr>
        <w:sz w:val="16"/>
        <w:szCs w:val="16"/>
      </w:rPr>
      <w:tab/>
    </w:r>
    <w:r w:rsidR="008223B2">
      <w:rPr>
        <w:sz w:val="16"/>
        <w:szCs w:val="16"/>
      </w:rPr>
      <w:t xml:space="preserve">Sąd Rejonowy w Bydgoszczy, </w:t>
    </w:r>
  </w:p>
  <w:p w14:paraId="22225B0C" w14:textId="77777777" w:rsidR="008223B2" w:rsidRPr="00EC25D6" w:rsidRDefault="003D0BF1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</w:t>
    </w:r>
    <w:r w:rsidR="00E56D71">
      <w:rPr>
        <w:sz w:val="16"/>
        <w:szCs w:val="16"/>
      </w:rPr>
      <w:t xml:space="preserve"> </w:t>
    </w:r>
    <w:r>
      <w:rPr>
        <w:sz w:val="16"/>
        <w:szCs w:val="16"/>
      </w:rPr>
      <w:t xml:space="preserve">  </w:t>
    </w:r>
    <w:r w:rsidR="005508B5" w:rsidRPr="00EC25D6">
      <w:rPr>
        <w:sz w:val="16"/>
        <w:szCs w:val="16"/>
      </w:rPr>
      <w:t>88-170 Pakość</w:t>
    </w:r>
    <w:r w:rsidR="005508B5">
      <w:rPr>
        <w:sz w:val="16"/>
        <w:szCs w:val="16"/>
      </w:rPr>
      <w:tab/>
    </w:r>
    <w:r>
      <w:rPr>
        <w:sz w:val="16"/>
        <w:szCs w:val="16"/>
      </w:rPr>
      <w:t xml:space="preserve">           </w:t>
    </w:r>
    <w:r w:rsidR="00E56D71">
      <w:rPr>
        <w:sz w:val="16"/>
        <w:szCs w:val="16"/>
      </w:rPr>
      <w:t xml:space="preserve"> </w:t>
    </w:r>
    <w:r>
      <w:rPr>
        <w:sz w:val="16"/>
        <w:szCs w:val="16"/>
      </w:rPr>
      <w:t xml:space="preserve">   </w:t>
    </w:r>
    <w:r w:rsidR="005508B5">
      <w:rPr>
        <w:sz w:val="16"/>
        <w:szCs w:val="16"/>
      </w:rPr>
      <w:t>fax: 52 35-99-999</w:t>
    </w:r>
    <w:r>
      <w:rPr>
        <w:sz w:val="16"/>
        <w:szCs w:val="16"/>
      </w:rPr>
      <w:t xml:space="preserve">                 </w:t>
    </w:r>
    <w:hyperlink r:id="rId2" w:history="1">
      <w:r w:rsidR="005508B5" w:rsidRPr="0039294E">
        <w:rPr>
          <w:rStyle w:val="Hipercze"/>
          <w:sz w:val="16"/>
          <w:szCs w:val="16"/>
        </w:rPr>
        <w:t>poczta@polomarket.pl</w:t>
      </w:r>
    </w:hyperlink>
    <w:r>
      <w:rPr>
        <w:sz w:val="16"/>
        <w:szCs w:val="16"/>
      </w:rPr>
      <w:t xml:space="preserve">         </w:t>
    </w:r>
    <w:r w:rsidR="005508B5">
      <w:rPr>
        <w:sz w:val="16"/>
        <w:szCs w:val="16"/>
      </w:rPr>
      <w:tab/>
    </w:r>
    <w:r w:rsidR="008223B2">
      <w:rPr>
        <w:sz w:val="16"/>
        <w:szCs w:val="16"/>
      </w:rPr>
      <w:t>XIII Wydział Gospodarczy KRS</w:t>
    </w:r>
  </w:p>
  <w:p w14:paraId="1B0B9296" w14:textId="77777777" w:rsidR="008223B2" w:rsidRDefault="003D0BF1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 </w:t>
    </w:r>
    <w:r w:rsidR="00E56D71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="005508B5">
      <w:rPr>
        <w:sz w:val="16"/>
        <w:szCs w:val="16"/>
      </w:rPr>
      <w:t>Giebnia  20</w:t>
    </w:r>
    <w:r w:rsidR="008223B2">
      <w:rPr>
        <w:sz w:val="16"/>
        <w:szCs w:val="16"/>
      </w:rPr>
      <w:tab/>
    </w:r>
    <w:r w:rsidR="008223B2">
      <w:rPr>
        <w:sz w:val="16"/>
        <w:szCs w:val="16"/>
      </w:rPr>
      <w:tab/>
    </w:r>
    <w:r>
      <w:rPr>
        <w:sz w:val="16"/>
        <w:szCs w:val="16"/>
      </w:rPr>
      <w:t xml:space="preserve">                   </w:t>
    </w:r>
    <w:r w:rsidR="00E56D71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hyperlink r:id="rId3" w:history="1">
      <w:r w:rsidR="005508B5" w:rsidRPr="0039294E">
        <w:rPr>
          <w:rStyle w:val="Hipercze"/>
          <w:sz w:val="16"/>
          <w:szCs w:val="16"/>
        </w:rPr>
        <w:t>www.polomarket.pl</w:t>
      </w:r>
    </w:hyperlink>
    <w:r w:rsidR="008223B2">
      <w:rPr>
        <w:sz w:val="16"/>
        <w:szCs w:val="16"/>
      </w:rPr>
      <w:tab/>
    </w:r>
    <w:r>
      <w:rPr>
        <w:sz w:val="16"/>
        <w:szCs w:val="16"/>
      </w:rPr>
      <w:t xml:space="preserve">                    </w:t>
    </w:r>
    <w:r w:rsidR="008223B2">
      <w:rPr>
        <w:sz w:val="16"/>
        <w:szCs w:val="16"/>
      </w:rPr>
      <w:t>Nr KRS: 204601</w:t>
    </w:r>
  </w:p>
  <w:p w14:paraId="260332F3" w14:textId="77777777" w:rsidR="008223B2" w:rsidRDefault="008223B2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5508B5">
      <w:rPr>
        <w:sz w:val="16"/>
        <w:szCs w:val="16"/>
      </w:rPr>
      <w:tab/>
    </w:r>
    <w:r w:rsidR="005508B5">
      <w:rPr>
        <w:sz w:val="16"/>
        <w:szCs w:val="16"/>
      </w:rPr>
      <w:tab/>
    </w:r>
    <w:r>
      <w:rPr>
        <w:sz w:val="16"/>
        <w:szCs w:val="16"/>
      </w:rPr>
      <w:t xml:space="preserve">Wysokość kapitału zakładowego 402.000 </w:t>
    </w:r>
    <w:r w:rsidR="003D0BF1">
      <w:rPr>
        <w:sz w:val="16"/>
        <w:szCs w:val="16"/>
      </w:rPr>
      <w:t>P</w:t>
    </w:r>
    <w:r>
      <w:rPr>
        <w:sz w:val="16"/>
        <w:szCs w:val="16"/>
      </w:rPr>
      <w:t>LN</w:t>
    </w:r>
  </w:p>
  <w:p w14:paraId="63C65F6E" w14:textId="77777777" w:rsidR="008223B2" w:rsidRDefault="008223B2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5508B5">
      <w:rPr>
        <w:sz w:val="16"/>
        <w:szCs w:val="16"/>
      </w:rPr>
      <w:tab/>
    </w:r>
    <w:r w:rsidR="005508B5">
      <w:rPr>
        <w:sz w:val="16"/>
        <w:szCs w:val="16"/>
      </w:rPr>
      <w:tab/>
    </w:r>
    <w:r>
      <w:rPr>
        <w:sz w:val="16"/>
        <w:szCs w:val="16"/>
      </w:rPr>
      <w:t>BDO:000008895</w:t>
    </w:r>
  </w:p>
  <w:p w14:paraId="4C47DFEB" w14:textId="77777777" w:rsidR="008223B2" w:rsidRDefault="00ED76FF" w:rsidP="008223B2">
    <w:pPr>
      <w:pStyle w:val="Stopka"/>
      <w:jc w:val="right"/>
    </w:pPr>
    <w:r>
      <w:fldChar w:fldCharType="begin"/>
    </w:r>
    <w:r w:rsidR="008223B2">
      <w:instrText>PAGE   \* MERGEFORMAT</w:instrText>
    </w:r>
    <w:r>
      <w:fldChar w:fldCharType="separate"/>
    </w:r>
    <w:r w:rsidR="001E77C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D74F0" w14:textId="77777777" w:rsidR="00EA4754" w:rsidRDefault="00EA4754" w:rsidP="005D2952">
      <w:pPr>
        <w:spacing w:after="0" w:line="240" w:lineRule="auto"/>
      </w:pPr>
      <w:r>
        <w:separator/>
      </w:r>
    </w:p>
  </w:footnote>
  <w:footnote w:type="continuationSeparator" w:id="0">
    <w:p w14:paraId="68D5037B" w14:textId="77777777" w:rsidR="00EA4754" w:rsidRDefault="00EA4754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2D715" w14:textId="62B3D472" w:rsidR="00356385" w:rsidRDefault="00A6775B" w:rsidP="00356385">
    <w:pPr>
      <w:pStyle w:val="Nagwek"/>
      <w:tabs>
        <w:tab w:val="clear" w:pos="9072"/>
      </w:tabs>
    </w:pPr>
    <w:r w:rsidRPr="005F0299">
      <w:rPr>
        <w:noProof/>
        <w:lang w:eastAsia="pl-PL"/>
      </w:rPr>
      <w:drawing>
        <wp:inline distT="0" distB="0" distL="0" distR="0" wp14:anchorId="7B3D62DD" wp14:editId="0AEDDFEA">
          <wp:extent cx="1095375" cy="1485900"/>
          <wp:effectExtent l="0" t="0" r="0" b="0"/>
          <wp:docPr id="2" name="Obraz 2" descr="C:\Users\kamilab\Desktop\FOR ME\LOGO\POLSKI SUPERMARKET\logo_polski_supermark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amilab\Desktop\FOR ME\LOGO\POLSKI SUPERMARKET\logo_polski_supermark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474F"/>
    <w:multiLevelType w:val="hybridMultilevel"/>
    <w:tmpl w:val="5EBA5A48"/>
    <w:lvl w:ilvl="0" w:tplc="FD2AC9D6">
      <w:start w:val="1"/>
      <w:numFmt w:val="decimal"/>
      <w:lvlText w:val="%1."/>
      <w:lvlJc w:val="left"/>
      <w:pPr>
        <w:ind w:left="720" w:hanging="360"/>
      </w:pPr>
      <w:rPr>
        <w:rFonts w:hint="default"/>
        <w:color w:val="34343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0C07"/>
    <w:multiLevelType w:val="hybridMultilevel"/>
    <w:tmpl w:val="0978A352"/>
    <w:lvl w:ilvl="0" w:tplc="B2E6A1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9D5DC6"/>
    <w:multiLevelType w:val="hybridMultilevel"/>
    <w:tmpl w:val="B1823E5A"/>
    <w:lvl w:ilvl="0" w:tplc="FD2AC9D6">
      <w:start w:val="1"/>
      <w:numFmt w:val="decimal"/>
      <w:lvlText w:val="%1."/>
      <w:lvlJc w:val="left"/>
      <w:pPr>
        <w:ind w:left="720" w:hanging="360"/>
      </w:pPr>
      <w:rPr>
        <w:rFonts w:hint="default"/>
        <w:color w:val="34343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C497E"/>
    <w:multiLevelType w:val="hybridMultilevel"/>
    <w:tmpl w:val="E0F25B24"/>
    <w:lvl w:ilvl="0" w:tplc="A8AA0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E2B155F"/>
    <w:multiLevelType w:val="hybridMultilevel"/>
    <w:tmpl w:val="0116DFCE"/>
    <w:lvl w:ilvl="0" w:tplc="04C0B0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89"/>
    <w:rsid w:val="00003EF8"/>
    <w:rsid w:val="00006947"/>
    <w:rsid w:val="00007EF2"/>
    <w:rsid w:val="00013483"/>
    <w:rsid w:val="00015047"/>
    <w:rsid w:val="00017FBB"/>
    <w:rsid w:val="00024622"/>
    <w:rsid w:val="00033354"/>
    <w:rsid w:val="0003769B"/>
    <w:rsid w:val="000524A2"/>
    <w:rsid w:val="00052FFD"/>
    <w:rsid w:val="00067F75"/>
    <w:rsid w:val="00071F14"/>
    <w:rsid w:val="00075D9A"/>
    <w:rsid w:val="00076551"/>
    <w:rsid w:val="00083E35"/>
    <w:rsid w:val="0009521B"/>
    <w:rsid w:val="00095418"/>
    <w:rsid w:val="000A0793"/>
    <w:rsid w:val="000A62FC"/>
    <w:rsid w:val="000B3B5C"/>
    <w:rsid w:val="000B3B84"/>
    <w:rsid w:val="000B5D55"/>
    <w:rsid w:val="000C1787"/>
    <w:rsid w:val="000C2C61"/>
    <w:rsid w:val="000C4AAA"/>
    <w:rsid w:val="000C54DB"/>
    <w:rsid w:val="000D1D7F"/>
    <w:rsid w:val="000D659F"/>
    <w:rsid w:val="000E3C9E"/>
    <w:rsid w:val="000E618D"/>
    <w:rsid w:val="000E6385"/>
    <w:rsid w:val="000F49B4"/>
    <w:rsid w:val="00104D55"/>
    <w:rsid w:val="0012216D"/>
    <w:rsid w:val="00122483"/>
    <w:rsid w:val="00123FE1"/>
    <w:rsid w:val="00126458"/>
    <w:rsid w:val="00130AC7"/>
    <w:rsid w:val="00132C38"/>
    <w:rsid w:val="00134772"/>
    <w:rsid w:val="00136BD1"/>
    <w:rsid w:val="001400A9"/>
    <w:rsid w:val="00144019"/>
    <w:rsid w:val="00144D60"/>
    <w:rsid w:val="00147929"/>
    <w:rsid w:val="00167B5A"/>
    <w:rsid w:val="00174304"/>
    <w:rsid w:val="001A557E"/>
    <w:rsid w:val="001C52C2"/>
    <w:rsid w:val="001D0ECE"/>
    <w:rsid w:val="001D40DD"/>
    <w:rsid w:val="001D6039"/>
    <w:rsid w:val="001D60C6"/>
    <w:rsid w:val="001D7D62"/>
    <w:rsid w:val="001E68D2"/>
    <w:rsid w:val="001E77C7"/>
    <w:rsid w:val="001F22D0"/>
    <w:rsid w:val="001F3B6B"/>
    <w:rsid w:val="001F70BB"/>
    <w:rsid w:val="0020400F"/>
    <w:rsid w:val="00206E81"/>
    <w:rsid w:val="002117D4"/>
    <w:rsid w:val="00221054"/>
    <w:rsid w:val="002210B2"/>
    <w:rsid w:val="00225B04"/>
    <w:rsid w:val="00226199"/>
    <w:rsid w:val="00234906"/>
    <w:rsid w:val="00237758"/>
    <w:rsid w:val="0023786E"/>
    <w:rsid w:val="002631FC"/>
    <w:rsid w:val="00263F3B"/>
    <w:rsid w:val="00270EFF"/>
    <w:rsid w:val="00275C29"/>
    <w:rsid w:val="00283CCA"/>
    <w:rsid w:val="00285FFC"/>
    <w:rsid w:val="00286D98"/>
    <w:rsid w:val="00296FA6"/>
    <w:rsid w:val="002A1EE2"/>
    <w:rsid w:val="002A5269"/>
    <w:rsid w:val="002B03F4"/>
    <w:rsid w:val="002B4D08"/>
    <w:rsid w:val="002B7CB3"/>
    <w:rsid w:val="002C1FFE"/>
    <w:rsid w:val="002C78F7"/>
    <w:rsid w:val="002D5B47"/>
    <w:rsid w:val="002E12A9"/>
    <w:rsid w:val="002E23A1"/>
    <w:rsid w:val="002F5CE3"/>
    <w:rsid w:val="00315E15"/>
    <w:rsid w:val="0032647D"/>
    <w:rsid w:val="00343A53"/>
    <w:rsid w:val="00345849"/>
    <w:rsid w:val="0035112F"/>
    <w:rsid w:val="00356385"/>
    <w:rsid w:val="00361092"/>
    <w:rsid w:val="0037349D"/>
    <w:rsid w:val="003811D4"/>
    <w:rsid w:val="00396FDF"/>
    <w:rsid w:val="003A7492"/>
    <w:rsid w:val="003A7FDC"/>
    <w:rsid w:val="003B5A57"/>
    <w:rsid w:val="003C5708"/>
    <w:rsid w:val="003C5833"/>
    <w:rsid w:val="003D0BF1"/>
    <w:rsid w:val="003D2163"/>
    <w:rsid w:val="003E0912"/>
    <w:rsid w:val="003F386B"/>
    <w:rsid w:val="003F73AC"/>
    <w:rsid w:val="00401549"/>
    <w:rsid w:val="0040206B"/>
    <w:rsid w:val="00404226"/>
    <w:rsid w:val="00414CA7"/>
    <w:rsid w:val="00415335"/>
    <w:rsid w:val="00421AEB"/>
    <w:rsid w:val="004225AB"/>
    <w:rsid w:val="004226A4"/>
    <w:rsid w:val="00423CE9"/>
    <w:rsid w:val="004253BE"/>
    <w:rsid w:val="00427003"/>
    <w:rsid w:val="00431056"/>
    <w:rsid w:val="004311C4"/>
    <w:rsid w:val="0043123C"/>
    <w:rsid w:val="00447201"/>
    <w:rsid w:val="00451F9B"/>
    <w:rsid w:val="00454980"/>
    <w:rsid w:val="00464A2A"/>
    <w:rsid w:val="00464C00"/>
    <w:rsid w:val="004652B7"/>
    <w:rsid w:val="004773D7"/>
    <w:rsid w:val="00485DC6"/>
    <w:rsid w:val="004871FD"/>
    <w:rsid w:val="004A12E7"/>
    <w:rsid w:val="004A25A0"/>
    <w:rsid w:val="004A5760"/>
    <w:rsid w:val="004B446C"/>
    <w:rsid w:val="004C6902"/>
    <w:rsid w:val="004C77FE"/>
    <w:rsid w:val="004D1099"/>
    <w:rsid w:val="004E47A8"/>
    <w:rsid w:val="005030C9"/>
    <w:rsid w:val="005074DC"/>
    <w:rsid w:val="0050791E"/>
    <w:rsid w:val="005131C9"/>
    <w:rsid w:val="00514D13"/>
    <w:rsid w:val="005150B2"/>
    <w:rsid w:val="00523280"/>
    <w:rsid w:val="005508B5"/>
    <w:rsid w:val="00555932"/>
    <w:rsid w:val="005655B9"/>
    <w:rsid w:val="00567C6F"/>
    <w:rsid w:val="00576302"/>
    <w:rsid w:val="00584189"/>
    <w:rsid w:val="00586246"/>
    <w:rsid w:val="0059159A"/>
    <w:rsid w:val="005932A1"/>
    <w:rsid w:val="005A1A7F"/>
    <w:rsid w:val="005C5EA4"/>
    <w:rsid w:val="005C6295"/>
    <w:rsid w:val="005D00D4"/>
    <w:rsid w:val="005D2952"/>
    <w:rsid w:val="005D2F80"/>
    <w:rsid w:val="005F0760"/>
    <w:rsid w:val="005F7402"/>
    <w:rsid w:val="006028B5"/>
    <w:rsid w:val="006110D0"/>
    <w:rsid w:val="00612BDB"/>
    <w:rsid w:val="006167D5"/>
    <w:rsid w:val="00621295"/>
    <w:rsid w:val="0065621C"/>
    <w:rsid w:val="00665F68"/>
    <w:rsid w:val="00667BB7"/>
    <w:rsid w:val="00672148"/>
    <w:rsid w:val="006765AC"/>
    <w:rsid w:val="00685586"/>
    <w:rsid w:val="00685B1A"/>
    <w:rsid w:val="00691AAC"/>
    <w:rsid w:val="00697829"/>
    <w:rsid w:val="006B0DB8"/>
    <w:rsid w:val="006B5043"/>
    <w:rsid w:val="006B5117"/>
    <w:rsid w:val="006B77EB"/>
    <w:rsid w:val="006C7D9B"/>
    <w:rsid w:val="006D6B18"/>
    <w:rsid w:val="006D72CA"/>
    <w:rsid w:val="006E2EAB"/>
    <w:rsid w:val="006E5F92"/>
    <w:rsid w:val="006E6604"/>
    <w:rsid w:val="006F2E2D"/>
    <w:rsid w:val="006F68B0"/>
    <w:rsid w:val="00704805"/>
    <w:rsid w:val="0071316F"/>
    <w:rsid w:val="007138C4"/>
    <w:rsid w:val="00721413"/>
    <w:rsid w:val="00721FA5"/>
    <w:rsid w:val="00723E3A"/>
    <w:rsid w:val="00736711"/>
    <w:rsid w:val="00743D91"/>
    <w:rsid w:val="00747F31"/>
    <w:rsid w:val="00755375"/>
    <w:rsid w:val="00760655"/>
    <w:rsid w:val="00760CE6"/>
    <w:rsid w:val="00762FF2"/>
    <w:rsid w:val="00764E78"/>
    <w:rsid w:val="00777DE1"/>
    <w:rsid w:val="007856F9"/>
    <w:rsid w:val="007923EE"/>
    <w:rsid w:val="007932F3"/>
    <w:rsid w:val="007B56A2"/>
    <w:rsid w:val="007B6C6D"/>
    <w:rsid w:val="007C0473"/>
    <w:rsid w:val="007D2FD8"/>
    <w:rsid w:val="007D78A7"/>
    <w:rsid w:val="007E3628"/>
    <w:rsid w:val="007E49F5"/>
    <w:rsid w:val="007F3AAD"/>
    <w:rsid w:val="007F5F24"/>
    <w:rsid w:val="00804633"/>
    <w:rsid w:val="00810946"/>
    <w:rsid w:val="008223B2"/>
    <w:rsid w:val="00837A22"/>
    <w:rsid w:val="00841093"/>
    <w:rsid w:val="0084384A"/>
    <w:rsid w:val="00854270"/>
    <w:rsid w:val="00862DD5"/>
    <w:rsid w:val="00867CBE"/>
    <w:rsid w:val="00871F41"/>
    <w:rsid w:val="00877371"/>
    <w:rsid w:val="008857F4"/>
    <w:rsid w:val="00896860"/>
    <w:rsid w:val="00896D95"/>
    <w:rsid w:val="008A03D3"/>
    <w:rsid w:val="008A36FC"/>
    <w:rsid w:val="008A5A6B"/>
    <w:rsid w:val="008B466F"/>
    <w:rsid w:val="008B50EE"/>
    <w:rsid w:val="008B56FA"/>
    <w:rsid w:val="008C46F3"/>
    <w:rsid w:val="008D1999"/>
    <w:rsid w:val="008D1C45"/>
    <w:rsid w:val="008D2FCA"/>
    <w:rsid w:val="008D3732"/>
    <w:rsid w:val="008D503E"/>
    <w:rsid w:val="008E0536"/>
    <w:rsid w:val="008E1EBE"/>
    <w:rsid w:val="008F0898"/>
    <w:rsid w:val="008F0CD1"/>
    <w:rsid w:val="008F26FB"/>
    <w:rsid w:val="0090252A"/>
    <w:rsid w:val="00915200"/>
    <w:rsid w:val="00915EB8"/>
    <w:rsid w:val="00917A44"/>
    <w:rsid w:val="00936578"/>
    <w:rsid w:val="00941F96"/>
    <w:rsid w:val="00942F55"/>
    <w:rsid w:val="00945A0F"/>
    <w:rsid w:val="0095190A"/>
    <w:rsid w:val="009527B5"/>
    <w:rsid w:val="00952ECB"/>
    <w:rsid w:val="00953559"/>
    <w:rsid w:val="0095730E"/>
    <w:rsid w:val="00960CF3"/>
    <w:rsid w:val="00964A12"/>
    <w:rsid w:val="00967B5D"/>
    <w:rsid w:val="00970088"/>
    <w:rsid w:val="00972572"/>
    <w:rsid w:val="00972C8F"/>
    <w:rsid w:val="0098467E"/>
    <w:rsid w:val="00987200"/>
    <w:rsid w:val="009876FD"/>
    <w:rsid w:val="00987DB0"/>
    <w:rsid w:val="00992C20"/>
    <w:rsid w:val="00996F16"/>
    <w:rsid w:val="009A18DD"/>
    <w:rsid w:val="009B6C49"/>
    <w:rsid w:val="009C3BE2"/>
    <w:rsid w:val="009C5C60"/>
    <w:rsid w:val="009E0877"/>
    <w:rsid w:val="009F328A"/>
    <w:rsid w:val="00A00667"/>
    <w:rsid w:val="00A0333D"/>
    <w:rsid w:val="00A05482"/>
    <w:rsid w:val="00A12777"/>
    <w:rsid w:val="00A1598C"/>
    <w:rsid w:val="00A15C64"/>
    <w:rsid w:val="00A25B6A"/>
    <w:rsid w:val="00A31961"/>
    <w:rsid w:val="00A3552D"/>
    <w:rsid w:val="00A37A0E"/>
    <w:rsid w:val="00A40F29"/>
    <w:rsid w:val="00A5521E"/>
    <w:rsid w:val="00A562B6"/>
    <w:rsid w:val="00A57D7D"/>
    <w:rsid w:val="00A62404"/>
    <w:rsid w:val="00A63D90"/>
    <w:rsid w:val="00A6775B"/>
    <w:rsid w:val="00A736E1"/>
    <w:rsid w:val="00A77F79"/>
    <w:rsid w:val="00A81AFB"/>
    <w:rsid w:val="00A90AD8"/>
    <w:rsid w:val="00A977CF"/>
    <w:rsid w:val="00AA162B"/>
    <w:rsid w:val="00AA173A"/>
    <w:rsid w:val="00AA4CD4"/>
    <w:rsid w:val="00AB0F6D"/>
    <w:rsid w:val="00AB369E"/>
    <w:rsid w:val="00AB4865"/>
    <w:rsid w:val="00AB6011"/>
    <w:rsid w:val="00AC39B4"/>
    <w:rsid w:val="00AD0BD7"/>
    <w:rsid w:val="00AE5A56"/>
    <w:rsid w:val="00AF2BBD"/>
    <w:rsid w:val="00AF5307"/>
    <w:rsid w:val="00B146B6"/>
    <w:rsid w:val="00B165B3"/>
    <w:rsid w:val="00B271C0"/>
    <w:rsid w:val="00B37708"/>
    <w:rsid w:val="00B37CBA"/>
    <w:rsid w:val="00B4671D"/>
    <w:rsid w:val="00B50D0F"/>
    <w:rsid w:val="00B51139"/>
    <w:rsid w:val="00B63E4E"/>
    <w:rsid w:val="00B6773A"/>
    <w:rsid w:val="00B67B85"/>
    <w:rsid w:val="00B73205"/>
    <w:rsid w:val="00B75CB6"/>
    <w:rsid w:val="00B75D4E"/>
    <w:rsid w:val="00B77CB9"/>
    <w:rsid w:val="00B921D9"/>
    <w:rsid w:val="00B936DD"/>
    <w:rsid w:val="00B95E0E"/>
    <w:rsid w:val="00BC3230"/>
    <w:rsid w:val="00BC3607"/>
    <w:rsid w:val="00BE679E"/>
    <w:rsid w:val="00BF0AEB"/>
    <w:rsid w:val="00BF35D0"/>
    <w:rsid w:val="00C011F1"/>
    <w:rsid w:val="00C02821"/>
    <w:rsid w:val="00C049BF"/>
    <w:rsid w:val="00C23DFB"/>
    <w:rsid w:val="00C27D9E"/>
    <w:rsid w:val="00C31813"/>
    <w:rsid w:val="00C33501"/>
    <w:rsid w:val="00C3389D"/>
    <w:rsid w:val="00C36D74"/>
    <w:rsid w:val="00C40C49"/>
    <w:rsid w:val="00C44696"/>
    <w:rsid w:val="00C4741E"/>
    <w:rsid w:val="00C52AE9"/>
    <w:rsid w:val="00C55432"/>
    <w:rsid w:val="00C63EB1"/>
    <w:rsid w:val="00C72CF2"/>
    <w:rsid w:val="00C75122"/>
    <w:rsid w:val="00C77E58"/>
    <w:rsid w:val="00C87DB5"/>
    <w:rsid w:val="00C90596"/>
    <w:rsid w:val="00C94BC1"/>
    <w:rsid w:val="00C96314"/>
    <w:rsid w:val="00C9694D"/>
    <w:rsid w:val="00CA13A9"/>
    <w:rsid w:val="00CA473B"/>
    <w:rsid w:val="00CB0114"/>
    <w:rsid w:val="00CB31D3"/>
    <w:rsid w:val="00CB7EAD"/>
    <w:rsid w:val="00CC3D12"/>
    <w:rsid w:val="00CC7C55"/>
    <w:rsid w:val="00CE406B"/>
    <w:rsid w:val="00D0040B"/>
    <w:rsid w:val="00D05E99"/>
    <w:rsid w:val="00D11791"/>
    <w:rsid w:val="00D24F3B"/>
    <w:rsid w:val="00D30CCC"/>
    <w:rsid w:val="00D34D50"/>
    <w:rsid w:val="00D3609B"/>
    <w:rsid w:val="00D40570"/>
    <w:rsid w:val="00D46F14"/>
    <w:rsid w:val="00D50685"/>
    <w:rsid w:val="00D566B7"/>
    <w:rsid w:val="00D65A68"/>
    <w:rsid w:val="00D67538"/>
    <w:rsid w:val="00D73FC4"/>
    <w:rsid w:val="00D82D19"/>
    <w:rsid w:val="00D835A5"/>
    <w:rsid w:val="00D9461F"/>
    <w:rsid w:val="00D94C25"/>
    <w:rsid w:val="00DA50A8"/>
    <w:rsid w:val="00DA78F2"/>
    <w:rsid w:val="00DB2CB7"/>
    <w:rsid w:val="00DC3830"/>
    <w:rsid w:val="00DC4B20"/>
    <w:rsid w:val="00DC6F02"/>
    <w:rsid w:val="00DD2361"/>
    <w:rsid w:val="00DD55C4"/>
    <w:rsid w:val="00DD57A5"/>
    <w:rsid w:val="00DE4125"/>
    <w:rsid w:val="00DE5ED2"/>
    <w:rsid w:val="00DE6937"/>
    <w:rsid w:val="00DF0B5A"/>
    <w:rsid w:val="00DF4812"/>
    <w:rsid w:val="00DF67A8"/>
    <w:rsid w:val="00E10533"/>
    <w:rsid w:val="00E20513"/>
    <w:rsid w:val="00E2236C"/>
    <w:rsid w:val="00E26D20"/>
    <w:rsid w:val="00E40196"/>
    <w:rsid w:val="00E46C02"/>
    <w:rsid w:val="00E56D71"/>
    <w:rsid w:val="00E63242"/>
    <w:rsid w:val="00E73101"/>
    <w:rsid w:val="00E770C3"/>
    <w:rsid w:val="00EA4754"/>
    <w:rsid w:val="00EA476F"/>
    <w:rsid w:val="00EA7B57"/>
    <w:rsid w:val="00EB38A0"/>
    <w:rsid w:val="00EB5653"/>
    <w:rsid w:val="00EC08EE"/>
    <w:rsid w:val="00EC25D6"/>
    <w:rsid w:val="00ED0700"/>
    <w:rsid w:val="00ED76FF"/>
    <w:rsid w:val="00EE0631"/>
    <w:rsid w:val="00EE13C9"/>
    <w:rsid w:val="00EE22E6"/>
    <w:rsid w:val="00EE3277"/>
    <w:rsid w:val="00EF4362"/>
    <w:rsid w:val="00EF589E"/>
    <w:rsid w:val="00F047F4"/>
    <w:rsid w:val="00F04BE4"/>
    <w:rsid w:val="00F1091E"/>
    <w:rsid w:val="00F12742"/>
    <w:rsid w:val="00F14EFB"/>
    <w:rsid w:val="00F17014"/>
    <w:rsid w:val="00F31FB0"/>
    <w:rsid w:val="00F335F5"/>
    <w:rsid w:val="00F416A3"/>
    <w:rsid w:val="00F472BE"/>
    <w:rsid w:val="00F50707"/>
    <w:rsid w:val="00F53542"/>
    <w:rsid w:val="00F574C0"/>
    <w:rsid w:val="00F65356"/>
    <w:rsid w:val="00F66B2F"/>
    <w:rsid w:val="00F73435"/>
    <w:rsid w:val="00F83E54"/>
    <w:rsid w:val="00F849D2"/>
    <w:rsid w:val="00F864BF"/>
    <w:rsid w:val="00F92824"/>
    <w:rsid w:val="00FB2394"/>
    <w:rsid w:val="00FB29E2"/>
    <w:rsid w:val="00FC0B15"/>
    <w:rsid w:val="00FC5C03"/>
    <w:rsid w:val="00FE4FA6"/>
    <w:rsid w:val="00FF0519"/>
    <w:rsid w:val="00FF1CDE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0346A"/>
  <w15:chartTrackingRefBased/>
  <w15:docId w15:val="{847E1C75-1C75-43EC-8106-6C7DADD4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FF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4B2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632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Akapitzlist">
    <w:name w:val="List Paragraph"/>
    <w:basedOn w:val="Normalny"/>
    <w:uiPriority w:val="34"/>
    <w:qFormat/>
    <w:rsid w:val="00D73FC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0519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FF0519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A557E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E63242"/>
    <w:rPr>
      <w:rFonts w:ascii="Times New Roman" w:eastAsia="Times New Roman" w:hAnsi="Times New Roman"/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91E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791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0791E"/>
    <w:rPr>
      <w:vertAlign w:val="superscript"/>
    </w:rPr>
  </w:style>
  <w:style w:type="paragraph" w:styleId="Bezodstpw">
    <w:name w:val="No Spacing"/>
    <w:uiPriority w:val="1"/>
    <w:qFormat/>
    <w:rsid w:val="006C7D9B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5D2F80"/>
  </w:style>
  <w:style w:type="character" w:styleId="Uwydatnienie">
    <w:name w:val="Emphasis"/>
    <w:uiPriority w:val="20"/>
    <w:qFormat/>
    <w:rsid w:val="005D2F80"/>
    <w:rPr>
      <w:i/>
      <w:iCs/>
    </w:rPr>
  </w:style>
  <w:style w:type="paragraph" w:styleId="NormalnyWeb">
    <w:name w:val="Normal (Web)"/>
    <w:basedOn w:val="Normalny"/>
    <w:uiPriority w:val="99"/>
    <w:unhideWhenUsed/>
    <w:rsid w:val="00665F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D1D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D7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D1D7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D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1D7F"/>
    <w:rPr>
      <w:b/>
      <w:bCs/>
      <w:lang w:eastAsia="en-US"/>
    </w:rPr>
  </w:style>
  <w:style w:type="character" w:styleId="Pogrubienie">
    <w:name w:val="Strong"/>
    <w:uiPriority w:val="22"/>
    <w:qFormat/>
    <w:rsid w:val="00C9694D"/>
    <w:rPr>
      <w:b/>
      <w:bCs/>
    </w:rPr>
  </w:style>
  <w:style w:type="character" w:customStyle="1" w:styleId="Nagwek1Znak">
    <w:name w:val="Nagłówek 1 Znak"/>
    <w:link w:val="Nagwek1"/>
    <w:uiPriority w:val="9"/>
    <w:rsid w:val="00DC4B2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2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1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3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7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2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5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rutkowska@goodonep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lomarket.pl" TargetMode="External"/><Relationship Id="rId2" Type="http://schemas.openxmlformats.org/officeDocument/2006/relationships/hyperlink" Target="mailto:poczta@polomarket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8AE82-1C0B-4FF8-A8CE-FD3FCBA2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Links>
    <vt:vector size="18" baseType="variant">
      <vt:variant>
        <vt:i4>8257567</vt:i4>
      </vt:variant>
      <vt:variant>
        <vt:i4>0</vt:i4>
      </vt:variant>
      <vt:variant>
        <vt:i4>0</vt:i4>
      </vt:variant>
      <vt:variant>
        <vt:i4>5</vt:i4>
      </vt:variant>
      <vt:variant>
        <vt:lpwstr>mailto:ilona.rutkowska@goodonepr.pl</vt:lpwstr>
      </vt:variant>
      <vt:variant>
        <vt:lpwstr/>
      </vt:variant>
      <vt:variant>
        <vt:i4>983134</vt:i4>
      </vt:variant>
      <vt:variant>
        <vt:i4>6</vt:i4>
      </vt:variant>
      <vt:variant>
        <vt:i4>0</vt:i4>
      </vt:variant>
      <vt:variant>
        <vt:i4>5</vt:i4>
      </vt:variant>
      <vt:variant>
        <vt:lpwstr>http://www.polomarket.pl/</vt:lpwstr>
      </vt:variant>
      <vt:variant>
        <vt:lpwstr/>
      </vt:variant>
      <vt:variant>
        <vt:i4>4915318</vt:i4>
      </vt:variant>
      <vt:variant>
        <vt:i4>3</vt:i4>
      </vt:variant>
      <vt:variant>
        <vt:i4>0</vt:i4>
      </vt:variant>
      <vt:variant>
        <vt:i4>5</vt:i4>
      </vt:variant>
      <vt:variant>
        <vt:lpwstr>mailto:poczta@polomarket.pl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Ciszewska</dc:creator>
  <cp:keywords/>
  <cp:lastModifiedBy>Joanna Dardzińska</cp:lastModifiedBy>
  <cp:revision>2</cp:revision>
  <cp:lastPrinted>2021-08-11T15:15:00Z</cp:lastPrinted>
  <dcterms:created xsi:type="dcterms:W3CDTF">2021-09-06T07:13:00Z</dcterms:created>
  <dcterms:modified xsi:type="dcterms:W3CDTF">2021-09-06T07:13:00Z</dcterms:modified>
</cp:coreProperties>
</file>